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CB1D4" w14:textId="77777777" w:rsidR="00EB1421" w:rsidRDefault="00EB1421" w:rsidP="00EB1421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After careful consideration this event has been </w:t>
      </w:r>
      <w:r>
        <w:rPr>
          <w:rStyle w:val="scayt-misspell-word"/>
          <w:rFonts w:ascii="Arial" w:hAnsi="Arial" w:cs="Arial"/>
          <w:color w:val="333333"/>
          <w:sz w:val="20"/>
          <w:szCs w:val="20"/>
        </w:rPr>
        <w:t>cancelled</w:t>
      </w:r>
      <w:r>
        <w:rPr>
          <w:rFonts w:ascii="Arial" w:hAnsi="Arial" w:cs="Arial"/>
          <w:color w:val="333333"/>
          <w:sz w:val="20"/>
          <w:szCs w:val="20"/>
        </w:rPr>
        <w:t> due to the developing situation around coronavirus.</w:t>
      </w:r>
    </w:p>
    <w:p w14:paraId="401EED6E" w14:textId="77777777" w:rsidR="00EB1421" w:rsidRPr="00EB1421" w:rsidRDefault="00EB1421" w:rsidP="00EB1421">
      <w:pPr>
        <w:pStyle w:val="NormalWeb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 w:rsidRPr="00EB1421">
        <w:rPr>
          <w:rStyle w:val="scayt-misspell-word"/>
          <w:rFonts w:ascii="Arial" w:hAnsi="Arial" w:cs="Arial"/>
          <w:b/>
          <w:bCs/>
          <w:color w:val="333333"/>
          <w:sz w:val="20"/>
          <w:szCs w:val="20"/>
        </w:rPr>
        <w:t>Programme</w:t>
      </w:r>
    </w:p>
    <w:p w14:paraId="7D875F83" w14:textId="77777777" w:rsidR="00EB1421" w:rsidRPr="00EB1421" w:rsidRDefault="00EB1421" w:rsidP="00EB1421">
      <w:pPr>
        <w:pStyle w:val="NormalWeb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 w:rsidRPr="00EB1421">
        <w:rPr>
          <w:rStyle w:val="scayt-misspell-word"/>
          <w:rFonts w:ascii="Arial" w:hAnsi="Arial" w:cs="Arial"/>
          <w:b/>
          <w:bCs/>
          <w:color w:val="333333"/>
          <w:sz w:val="20"/>
          <w:szCs w:val="20"/>
        </w:rPr>
        <w:t>SEEMSG</w:t>
      </w:r>
      <w:r w:rsidRPr="00EB1421">
        <w:rPr>
          <w:rFonts w:ascii="Arial" w:hAnsi="Arial" w:cs="Arial"/>
          <w:b/>
          <w:bCs/>
          <w:color w:val="333333"/>
          <w:sz w:val="20"/>
          <w:szCs w:val="20"/>
        </w:rPr>
        <w:t> meeting, 14 March 2020</w:t>
      </w:r>
    </w:p>
    <w:p w14:paraId="4D681A87" w14:textId="77777777" w:rsidR="00EB1421" w:rsidRPr="00EB1421" w:rsidRDefault="00EB1421" w:rsidP="00EB1421">
      <w:pPr>
        <w:pStyle w:val="NormalWeb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proofErr w:type="spellStart"/>
      <w:r w:rsidRPr="00EB1421">
        <w:rPr>
          <w:rStyle w:val="scayt-misspell-word"/>
          <w:rFonts w:ascii="Arial" w:hAnsi="Arial" w:cs="Arial"/>
          <w:b/>
          <w:bCs/>
          <w:color w:val="333333"/>
          <w:sz w:val="20"/>
          <w:szCs w:val="20"/>
        </w:rPr>
        <w:t>Panizzi</w:t>
      </w:r>
      <w:proofErr w:type="spellEnd"/>
      <w:r w:rsidRPr="00EB1421">
        <w:rPr>
          <w:rFonts w:ascii="Arial" w:hAnsi="Arial" w:cs="Arial"/>
          <w:b/>
          <w:bCs/>
          <w:color w:val="333333"/>
          <w:sz w:val="20"/>
          <w:szCs w:val="20"/>
        </w:rPr>
        <w:t> Room, British Library, London</w:t>
      </w:r>
    </w:p>
    <w:p w14:paraId="2DCE8349" w14:textId="77777777" w:rsidR="00EB1421" w:rsidRDefault="00EB1421" w:rsidP="00EB1421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 w14:paraId="668F63FB" w14:textId="77777777" w:rsidR="00EB1421" w:rsidRDefault="00EB1421" w:rsidP="00EB1421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 w14:paraId="25FB7392" w14:textId="77777777" w:rsidR="00EB1421" w:rsidRDefault="00EB1421" w:rsidP="00EB1421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11 am - 12 pm: Professor Richard Price, The Easter sermons of </w:t>
      </w:r>
      <w:r>
        <w:rPr>
          <w:rStyle w:val="scayt-misspell-word"/>
          <w:rFonts w:ascii="Arial" w:hAnsi="Arial" w:cs="Arial"/>
          <w:color w:val="333333"/>
          <w:sz w:val="20"/>
          <w:szCs w:val="20"/>
        </w:rPr>
        <w:t>Kirill</w:t>
      </w:r>
      <w:r>
        <w:rPr>
          <w:rFonts w:ascii="Arial" w:hAnsi="Arial" w:cs="Arial"/>
          <w:color w:val="333333"/>
          <w:sz w:val="20"/>
          <w:szCs w:val="20"/>
        </w:rPr>
        <w:t> of </w:t>
      </w:r>
      <w:proofErr w:type="spellStart"/>
      <w:r>
        <w:rPr>
          <w:rStyle w:val="scayt-misspell-word"/>
          <w:rFonts w:ascii="Arial" w:hAnsi="Arial" w:cs="Arial"/>
          <w:color w:val="333333"/>
          <w:sz w:val="20"/>
          <w:szCs w:val="20"/>
        </w:rPr>
        <w:t>Turov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and their patristic analogues</w:t>
      </w:r>
    </w:p>
    <w:p w14:paraId="3A8D6448" w14:textId="77777777" w:rsidR="00EB1421" w:rsidRDefault="00EB1421" w:rsidP="00EB1421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12 pm - 1 pm: Dr Nick Evans, </w:t>
      </w:r>
      <w:proofErr w:type="spellStart"/>
      <w:r>
        <w:rPr>
          <w:rStyle w:val="scayt-misspell-word"/>
          <w:rFonts w:ascii="Arial" w:hAnsi="Arial" w:cs="Arial"/>
          <w:color w:val="333333"/>
          <w:sz w:val="20"/>
          <w:szCs w:val="20"/>
        </w:rPr>
        <w:t>Nullo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scayt-misspell-word"/>
          <w:rFonts w:ascii="Arial" w:hAnsi="Arial" w:cs="Arial"/>
          <w:color w:val="333333"/>
          <w:sz w:val="20"/>
          <w:szCs w:val="20"/>
        </w:rPr>
        <w:t>commercio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scayt-misspell-word"/>
          <w:rFonts w:ascii="Arial" w:hAnsi="Arial" w:cs="Arial"/>
          <w:color w:val="333333"/>
          <w:sz w:val="20"/>
          <w:szCs w:val="20"/>
        </w:rPr>
        <w:t>linguae</w:t>
      </w:r>
      <w:r>
        <w:rPr>
          <w:rFonts w:ascii="Arial" w:hAnsi="Arial" w:cs="Arial"/>
          <w:color w:val="333333"/>
          <w:sz w:val="20"/>
          <w:szCs w:val="20"/>
        </w:rPr>
        <w:t>: </w:t>
      </w:r>
      <w:proofErr w:type="spellStart"/>
      <w:r>
        <w:rPr>
          <w:rStyle w:val="scayt-misspell-word"/>
          <w:rFonts w:ascii="Arial" w:hAnsi="Arial" w:cs="Arial"/>
          <w:color w:val="333333"/>
          <w:sz w:val="20"/>
          <w:szCs w:val="20"/>
        </w:rPr>
        <w:t>Guriata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Style w:val="scayt-misspell-word"/>
          <w:rFonts w:ascii="Arial" w:hAnsi="Arial" w:cs="Arial"/>
          <w:color w:val="333333"/>
          <w:sz w:val="20"/>
          <w:szCs w:val="20"/>
        </w:rPr>
        <w:t>Rogovich's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Interpreters</w:t>
      </w:r>
    </w:p>
    <w:p w14:paraId="5D4CF97E" w14:textId="77777777" w:rsidR="00EB1421" w:rsidRDefault="00EB1421" w:rsidP="00EB1421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1pm - 2pm: Lunch</w:t>
      </w:r>
    </w:p>
    <w:p w14:paraId="6D0C40B8" w14:textId="77777777" w:rsidR="00EB1421" w:rsidRDefault="00EB1421" w:rsidP="00EB1421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pm - 3 pm: Dr Elena </w:t>
      </w:r>
      <w:proofErr w:type="spellStart"/>
      <w:r>
        <w:rPr>
          <w:rStyle w:val="scayt-misspell-word"/>
          <w:rFonts w:ascii="Arial" w:hAnsi="Arial" w:cs="Arial"/>
          <w:color w:val="333333"/>
          <w:sz w:val="20"/>
          <w:szCs w:val="20"/>
        </w:rPr>
        <w:t>Vasilescu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 Dionysius the Areopagite in Romanian theology</w:t>
      </w:r>
    </w:p>
    <w:p w14:paraId="0A1BCCE8" w14:textId="77777777" w:rsidR="00EB1421" w:rsidRDefault="00EB1421" w:rsidP="00EB1421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 pm - 4pm: Dr Susan Reynolds, The Czech version of the Tristan legend and a fragment from the Bodleian Library</w:t>
      </w:r>
    </w:p>
    <w:p w14:paraId="7EA0FACB" w14:textId="77777777" w:rsidR="005334EF" w:rsidRDefault="005334EF"/>
    <w:sectPr w:rsidR="0053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21"/>
    <w:rsid w:val="005334EF"/>
    <w:rsid w:val="00B415D5"/>
    <w:rsid w:val="00E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AD8B"/>
  <w15:chartTrackingRefBased/>
  <w15:docId w15:val="{4476F64C-55CD-4865-B056-FFFB7E01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ayt-misspell-word">
    <w:name w:val="scayt-misspell-word"/>
    <w:basedOn w:val="DefaultParagraphFont"/>
    <w:rsid w:val="00EB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Roychoudhuri</dc:creator>
  <cp:keywords/>
  <dc:description/>
  <cp:lastModifiedBy>Rahul Roychoudhuri</cp:lastModifiedBy>
  <cp:revision>1</cp:revision>
  <dcterms:created xsi:type="dcterms:W3CDTF">2020-10-23T09:59:00Z</dcterms:created>
  <dcterms:modified xsi:type="dcterms:W3CDTF">2020-10-23T10:00:00Z</dcterms:modified>
</cp:coreProperties>
</file>