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4E55E" w14:textId="77777777" w:rsidR="000C3409" w:rsidRDefault="000C3409" w:rsidP="000C3409">
      <w:pPr>
        <w:shd w:val="clear" w:color="auto" w:fill="FFFFFF"/>
        <w:spacing w:after="150" w:line="240" w:lineRule="auto"/>
        <w:rPr>
          <w:rFonts w:ascii="Verdana" w:eastAsia="Times New Roman" w:hAnsi="Verdana" w:cs="Times New Roman"/>
          <w:color w:val="171717"/>
          <w:sz w:val="18"/>
          <w:szCs w:val="18"/>
          <w:lang w:eastAsia="en-GB"/>
        </w:rPr>
      </w:pPr>
      <w:r>
        <w:rPr>
          <w:rFonts w:ascii="Verdana" w:eastAsia="Times New Roman" w:hAnsi="Verdana" w:cs="Times New Roman"/>
          <w:color w:val="171717"/>
          <w:sz w:val="18"/>
          <w:szCs w:val="18"/>
          <w:lang w:eastAsia="en-GB"/>
        </w:rPr>
        <w:t>British Academy Postdoctoral Fellowships 2020</w:t>
      </w:r>
    </w:p>
    <w:p w14:paraId="015037B2" w14:textId="77777777" w:rsidR="000C3409" w:rsidRDefault="000C3409" w:rsidP="000C3409">
      <w:pPr>
        <w:shd w:val="clear" w:color="auto" w:fill="FFFFFF"/>
        <w:spacing w:after="150" w:line="240" w:lineRule="auto"/>
        <w:rPr>
          <w:rFonts w:ascii="Verdana" w:eastAsia="Times New Roman" w:hAnsi="Verdana" w:cs="Times New Roman"/>
          <w:color w:val="171717"/>
          <w:sz w:val="18"/>
          <w:szCs w:val="18"/>
          <w:lang w:eastAsia="en-GB"/>
        </w:rPr>
      </w:pPr>
    </w:p>
    <w:p w14:paraId="7D755465" w14:textId="77777777" w:rsidR="000C3409" w:rsidRPr="000C3409" w:rsidRDefault="000C3409" w:rsidP="000C3409">
      <w:pPr>
        <w:shd w:val="clear" w:color="auto" w:fill="FFFFFF"/>
        <w:spacing w:after="150" w:line="240" w:lineRule="auto"/>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The Faculty welcomes applications for </w:t>
      </w:r>
      <w:r w:rsidRPr="000C3409">
        <w:rPr>
          <w:rFonts w:ascii="Verdana" w:eastAsia="Times New Roman" w:hAnsi="Verdana" w:cs="Times New Roman"/>
          <w:b/>
          <w:bCs/>
          <w:color w:val="171717"/>
          <w:sz w:val="18"/>
          <w:szCs w:val="18"/>
          <w:lang w:eastAsia="en-GB"/>
        </w:rPr>
        <w:t>British Academy Postdoctoral</w:t>
      </w:r>
      <w:r w:rsidRPr="000C3409">
        <w:rPr>
          <w:rFonts w:ascii="Verdana" w:eastAsia="Times New Roman" w:hAnsi="Verdana" w:cs="Times New Roman"/>
          <w:color w:val="171717"/>
          <w:sz w:val="18"/>
          <w:szCs w:val="18"/>
          <w:lang w:eastAsia="en-GB"/>
        </w:rPr>
        <w:t> Fellowships. The aim of the British Academy in making these awards is to offer opportunities for outstanding early career researchers to strengthen their experience of research and teaching in a university environment. The primary emphasis is on completion of a significant piece of publishable research, which will be assisted by full membership of an academic community of established scholars working in similar fields.</w:t>
      </w:r>
    </w:p>
    <w:p w14:paraId="19339165" w14:textId="77777777" w:rsidR="000C3409" w:rsidRDefault="000C3409" w:rsidP="000C3409">
      <w:pPr>
        <w:shd w:val="clear" w:color="auto" w:fill="FFFFFF"/>
        <w:spacing w:after="150" w:line="240" w:lineRule="auto"/>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Selection of those candidates whose application to the British Academy will be supported by the Faculty of Modern and Medieval Languages will take place by competition. The Faculty will then provide support in the preparation of the final application to the BA.</w:t>
      </w:r>
    </w:p>
    <w:p w14:paraId="6A5D8184" w14:textId="77777777" w:rsidR="000C3409" w:rsidRPr="000C3409" w:rsidRDefault="000C3409" w:rsidP="000C3409">
      <w:pPr>
        <w:shd w:val="clear" w:color="auto" w:fill="FFFFFF"/>
        <w:spacing w:after="150" w:line="240" w:lineRule="auto"/>
        <w:rPr>
          <w:rFonts w:ascii="Verdana" w:eastAsia="Times New Roman" w:hAnsi="Verdana" w:cs="Times New Roman"/>
          <w:color w:val="171717"/>
          <w:sz w:val="18"/>
          <w:szCs w:val="18"/>
          <w:lang w:eastAsia="en-GB"/>
        </w:rPr>
      </w:pPr>
      <w:r w:rsidRPr="003B5C6D">
        <w:rPr>
          <w:rFonts w:ascii="Verdana" w:eastAsia="Times New Roman" w:hAnsi="Verdana" w:cs="Times New Roman"/>
          <w:color w:val="171717"/>
          <w:sz w:val="18"/>
          <w:szCs w:val="18"/>
          <w:lang w:eastAsia="en-GB"/>
        </w:rPr>
        <w:t>Applicants should be aware that there is a three-stage approval process for these prestigious fellowships, including approval and ranking at Faculty level, approval and ranking at University level and final approval by the British Academy.</w:t>
      </w:r>
      <w:r>
        <w:rPr>
          <w:rFonts w:ascii="Verdana" w:eastAsia="Times New Roman" w:hAnsi="Verdana" w:cs="Times New Roman"/>
          <w:color w:val="171717"/>
          <w:sz w:val="18"/>
          <w:szCs w:val="18"/>
          <w:lang w:eastAsia="en-GB"/>
        </w:rPr>
        <w:t xml:space="preserve"> </w:t>
      </w:r>
      <w:r w:rsidRPr="000C3409">
        <w:rPr>
          <w:rFonts w:ascii="Verdana" w:eastAsia="Times New Roman" w:hAnsi="Verdana" w:cs="Times New Roman"/>
          <w:color w:val="171717"/>
          <w:sz w:val="18"/>
          <w:szCs w:val="18"/>
          <w:lang w:eastAsia="en-GB"/>
        </w:rPr>
        <w:t xml:space="preserve">If you are interested in applying, please discuss with the relevant Head of Section, and/or with the scholar whose work most closely aligns with your proposed research, as soon as possible. </w:t>
      </w:r>
      <w:r>
        <w:rPr>
          <w:rFonts w:ascii="Verdana" w:eastAsia="Times New Roman" w:hAnsi="Verdana" w:cs="Times New Roman"/>
          <w:color w:val="171717"/>
          <w:sz w:val="18"/>
          <w:szCs w:val="18"/>
          <w:lang w:eastAsia="en-GB"/>
        </w:rPr>
        <w:t xml:space="preserve">Please see the </w:t>
      </w:r>
      <w:hyperlink r:id="rId5" w:history="1">
        <w:r w:rsidRPr="000C3409">
          <w:rPr>
            <w:rStyle w:val="Hyperlink"/>
            <w:rFonts w:ascii="Verdana" w:eastAsia="Times New Roman" w:hAnsi="Verdana" w:cs="Times New Roman"/>
            <w:sz w:val="18"/>
            <w:szCs w:val="18"/>
            <w:lang w:eastAsia="en-GB"/>
          </w:rPr>
          <w:t>MMLL Research pages</w:t>
        </w:r>
      </w:hyperlink>
      <w:r>
        <w:rPr>
          <w:rFonts w:ascii="Verdana" w:eastAsia="Times New Roman" w:hAnsi="Verdana" w:cs="Times New Roman"/>
          <w:color w:val="171717"/>
          <w:sz w:val="18"/>
          <w:szCs w:val="18"/>
          <w:lang w:eastAsia="en-GB"/>
        </w:rPr>
        <w:t xml:space="preserve"> for more details</w:t>
      </w:r>
      <w:r w:rsidRPr="000C3409">
        <w:rPr>
          <w:rFonts w:ascii="Verdana" w:eastAsia="Times New Roman" w:hAnsi="Verdana" w:cs="Times New Roman"/>
          <w:color w:val="171717"/>
          <w:sz w:val="18"/>
          <w:szCs w:val="18"/>
          <w:lang w:eastAsia="en-GB"/>
        </w:rPr>
        <w:t>.</w:t>
      </w:r>
    </w:p>
    <w:p w14:paraId="203E9D24" w14:textId="77777777" w:rsidR="000C3409" w:rsidRPr="000C3409" w:rsidRDefault="000C3409" w:rsidP="000C3409">
      <w:pPr>
        <w:shd w:val="clear" w:color="auto" w:fill="FFFFFF"/>
        <w:spacing w:after="150" w:line="240" w:lineRule="auto"/>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Applications to the Faculty should consist of the following:</w:t>
      </w:r>
    </w:p>
    <w:p w14:paraId="1D1F2F0B" w14:textId="77777777" w:rsidR="000C3409" w:rsidRPr="000C3409" w:rsidRDefault="000C3409" w:rsidP="003B5C6D">
      <w:pPr>
        <w:numPr>
          <w:ilvl w:val="0"/>
          <w:numId w:val="1"/>
        </w:numPr>
        <w:shd w:val="clear" w:color="auto" w:fill="FFFFFF"/>
        <w:spacing w:before="100" w:beforeAutospacing="1" w:after="100" w:afterAutospacing="1" w:line="270" w:lineRule="atLeast"/>
        <w:ind w:left="426"/>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 xml:space="preserve">a brief CV (not exceeding two sides), including the dates on which you took your PhD viva and on which you </w:t>
      </w:r>
      <w:bookmarkStart w:id="0" w:name="_GoBack"/>
      <w:bookmarkEnd w:id="0"/>
      <w:r w:rsidRPr="000C3409">
        <w:rPr>
          <w:rFonts w:ascii="Verdana" w:eastAsia="Times New Roman" w:hAnsi="Verdana" w:cs="Times New Roman"/>
          <w:color w:val="171717"/>
          <w:sz w:val="18"/>
          <w:szCs w:val="18"/>
          <w:lang w:eastAsia="en-GB"/>
        </w:rPr>
        <w:t>were awarded the PhD;</w:t>
      </w:r>
    </w:p>
    <w:p w14:paraId="505C7EFA" w14:textId="77777777" w:rsidR="000C3409" w:rsidRPr="000C3409" w:rsidRDefault="000C3409" w:rsidP="003B5C6D">
      <w:pPr>
        <w:numPr>
          <w:ilvl w:val="0"/>
          <w:numId w:val="1"/>
        </w:numPr>
        <w:shd w:val="clear" w:color="auto" w:fill="FFFFFF"/>
        <w:spacing w:before="100" w:beforeAutospacing="1" w:after="100" w:afterAutospacing="1" w:line="270" w:lineRule="atLeast"/>
        <w:ind w:left="426"/>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a list of major publications (not exceeding one side);</w:t>
      </w:r>
    </w:p>
    <w:p w14:paraId="07802FB0" w14:textId="77777777" w:rsidR="000C3409" w:rsidRPr="000C3409" w:rsidRDefault="000C3409" w:rsidP="003B5C6D">
      <w:pPr>
        <w:numPr>
          <w:ilvl w:val="0"/>
          <w:numId w:val="1"/>
        </w:numPr>
        <w:shd w:val="clear" w:color="auto" w:fill="FFFFFF"/>
        <w:spacing w:before="100" w:beforeAutospacing="1" w:after="100" w:afterAutospacing="1" w:line="270" w:lineRule="atLeast"/>
        <w:ind w:left="426"/>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a brief statement (maximum 250 words) of current research;</w:t>
      </w:r>
    </w:p>
    <w:p w14:paraId="5BB237DF" w14:textId="77777777" w:rsidR="000C3409" w:rsidRPr="000C3409" w:rsidRDefault="000C3409" w:rsidP="003B5C6D">
      <w:pPr>
        <w:numPr>
          <w:ilvl w:val="0"/>
          <w:numId w:val="1"/>
        </w:numPr>
        <w:shd w:val="clear" w:color="auto" w:fill="FFFFFF"/>
        <w:spacing w:before="100" w:beforeAutospacing="1" w:after="100" w:afterAutospacing="1" w:line="270" w:lineRule="atLeast"/>
        <w:ind w:left="426"/>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a detailed statement of proposed research (maximum 750 words). </w:t>
      </w:r>
      <w:r w:rsidRPr="000C3409">
        <w:rPr>
          <w:rFonts w:ascii="Verdana" w:eastAsia="Times New Roman" w:hAnsi="Verdana" w:cs="Times New Roman"/>
          <w:b/>
          <w:bCs/>
          <w:color w:val="171717"/>
          <w:sz w:val="18"/>
          <w:szCs w:val="18"/>
          <w:lang w:eastAsia="en-GB"/>
        </w:rPr>
        <w:t>Please address the following</w:t>
      </w:r>
      <w:r w:rsidRPr="000C3409">
        <w:rPr>
          <w:rFonts w:ascii="Verdana" w:eastAsia="Times New Roman" w:hAnsi="Verdana" w:cs="Times New Roman"/>
          <w:color w:val="171717"/>
          <w:sz w:val="18"/>
          <w:szCs w:val="18"/>
          <w:lang w:eastAsia="en-GB"/>
        </w:rPr>
        <w:t>:</w:t>
      </w:r>
    </w:p>
    <w:p w14:paraId="5F16440C" w14:textId="77777777" w:rsidR="000C3409" w:rsidRPr="000C3409" w:rsidRDefault="000C3409" w:rsidP="003B5C6D">
      <w:pPr>
        <w:numPr>
          <w:ilvl w:val="1"/>
          <w:numId w:val="1"/>
        </w:numPr>
        <w:shd w:val="clear" w:color="auto" w:fill="FFFFFF"/>
        <w:spacing w:before="100" w:beforeAutospacing="1" w:after="100" w:afterAutospacing="1" w:line="270" w:lineRule="atLeast"/>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the research problem(s) you are seeking to address and why it is distinctive;</w:t>
      </w:r>
    </w:p>
    <w:p w14:paraId="743D589F" w14:textId="77777777" w:rsidR="000C3409" w:rsidRPr="000C3409" w:rsidRDefault="000C3409" w:rsidP="003B5C6D">
      <w:pPr>
        <w:numPr>
          <w:ilvl w:val="1"/>
          <w:numId w:val="1"/>
        </w:numPr>
        <w:shd w:val="clear" w:color="auto" w:fill="FFFFFF"/>
        <w:spacing w:before="100" w:beforeAutospacing="1" w:after="100" w:afterAutospacing="1" w:line="270" w:lineRule="atLeast"/>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how your proposed research will tackle this research problem(s) - its design and methodology;</w:t>
      </w:r>
    </w:p>
    <w:p w14:paraId="707DCAEA" w14:textId="77777777" w:rsidR="000C3409" w:rsidRPr="000C3409" w:rsidRDefault="000C3409" w:rsidP="003B5C6D">
      <w:pPr>
        <w:numPr>
          <w:ilvl w:val="1"/>
          <w:numId w:val="1"/>
        </w:numPr>
        <w:shd w:val="clear" w:color="auto" w:fill="FFFFFF"/>
        <w:spacing w:before="100" w:beforeAutospacing="1" w:after="100" w:afterAutospacing="1" w:line="270" w:lineRule="atLeast"/>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how your proposed research will significantly change the established landscape;</w:t>
      </w:r>
    </w:p>
    <w:p w14:paraId="24DE564A" w14:textId="77777777" w:rsidR="000C3409" w:rsidRPr="000C3409" w:rsidRDefault="000C3409" w:rsidP="003B5C6D">
      <w:pPr>
        <w:numPr>
          <w:ilvl w:val="1"/>
          <w:numId w:val="1"/>
        </w:numPr>
        <w:shd w:val="clear" w:color="auto" w:fill="FFFFFF"/>
        <w:spacing w:before="100" w:beforeAutospacing="1" w:after="100" w:afterAutospacing="1" w:line="270" w:lineRule="atLeast"/>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the appropriateness of Cambridge (and your proposed mentor) for your project.</w:t>
      </w:r>
    </w:p>
    <w:p w14:paraId="00A1224A" w14:textId="77777777" w:rsidR="000C3409" w:rsidRPr="000C3409" w:rsidRDefault="000C3409" w:rsidP="003B5C6D">
      <w:pPr>
        <w:numPr>
          <w:ilvl w:val="0"/>
          <w:numId w:val="1"/>
        </w:numPr>
        <w:shd w:val="clear" w:color="auto" w:fill="FFFFFF"/>
        <w:spacing w:before="100" w:beforeAutospacing="1" w:after="100" w:afterAutospacing="1" w:line="270" w:lineRule="atLeast"/>
        <w:ind w:left="426"/>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two letters of reference, one from outside Cambridge.</w:t>
      </w:r>
    </w:p>
    <w:p w14:paraId="40AD1659" w14:textId="77777777" w:rsidR="000C3409" w:rsidRPr="000C3409" w:rsidRDefault="000C3409" w:rsidP="000C3409">
      <w:pPr>
        <w:shd w:val="clear" w:color="auto" w:fill="FFFFFF"/>
        <w:spacing w:after="150" w:line="240" w:lineRule="auto"/>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 xml:space="preserve">Final applications </w:t>
      </w:r>
      <w:r>
        <w:rPr>
          <w:rFonts w:ascii="Verdana" w:eastAsia="Times New Roman" w:hAnsi="Verdana" w:cs="Times New Roman"/>
          <w:color w:val="171717"/>
          <w:sz w:val="18"/>
          <w:szCs w:val="18"/>
          <w:lang w:eastAsia="en-GB"/>
        </w:rPr>
        <w:t xml:space="preserve">including references must reach </w:t>
      </w:r>
      <w:hyperlink r:id="rId6" w:history="1">
        <w:r w:rsidRPr="000C3409">
          <w:rPr>
            <w:rStyle w:val="Hyperlink"/>
            <w:rFonts w:ascii="Verdana" w:eastAsia="Times New Roman" w:hAnsi="Verdana" w:cs="Times New Roman"/>
            <w:sz w:val="18"/>
            <w:szCs w:val="18"/>
            <w:lang w:eastAsia="en-GB"/>
          </w:rPr>
          <w:t>Dr Anna Frohnwieser</w:t>
        </w:r>
      </w:hyperlink>
      <w:r>
        <w:rPr>
          <w:rFonts w:ascii="Verdana" w:eastAsia="Times New Roman" w:hAnsi="Verdana" w:cs="Times New Roman"/>
          <w:color w:val="171717"/>
          <w:sz w:val="18"/>
          <w:szCs w:val="18"/>
          <w:lang w:eastAsia="en-GB"/>
        </w:rPr>
        <w:t>, MMLL Research Administrator, b</w:t>
      </w:r>
      <w:r w:rsidRPr="000C3409">
        <w:rPr>
          <w:rFonts w:ascii="Verdana" w:eastAsia="Times New Roman" w:hAnsi="Verdana" w:cs="Times New Roman"/>
          <w:color w:val="171717"/>
          <w:sz w:val="18"/>
          <w:szCs w:val="18"/>
          <w:lang w:eastAsia="en-GB"/>
        </w:rPr>
        <w:t xml:space="preserve">y 5pm on </w:t>
      </w:r>
      <w:r>
        <w:rPr>
          <w:rFonts w:ascii="Verdana" w:eastAsia="Times New Roman" w:hAnsi="Verdana" w:cs="Times New Roman"/>
          <w:color w:val="171717"/>
          <w:sz w:val="18"/>
          <w:szCs w:val="18"/>
          <w:lang w:eastAsia="en-GB"/>
        </w:rPr>
        <w:t>Thursday 27th August 2020</w:t>
      </w:r>
      <w:r w:rsidRPr="000C3409">
        <w:rPr>
          <w:rFonts w:ascii="Verdana" w:eastAsia="Times New Roman" w:hAnsi="Verdana" w:cs="Times New Roman"/>
          <w:color w:val="171717"/>
          <w:sz w:val="18"/>
          <w:szCs w:val="18"/>
          <w:lang w:eastAsia="en-GB"/>
        </w:rPr>
        <w:t>.</w:t>
      </w:r>
    </w:p>
    <w:p w14:paraId="4B3F2747" w14:textId="77777777" w:rsidR="000C3409" w:rsidRDefault="000C3409" w:rsidP="000C3409">
      <w:pPr>
        <w:shd w:val="clear" w:color="auto" w:fill="FFFFFF"/>
        <w:spacing w:after="150" w:line="240" w:lineRule="auto"/>
      </w:pPr>
      <w:r w:rsidRPr="000C3409">
        <w:rPr>
          <w:rFonts w:ascii="Verdana" w:eastAsia="Times New Roman" w:hAnsi="Verdana" w:cs="Times New Roman"/>
          <w:i/>
          <w:iCs/>
          <w:color w:val="171717"/>
          <w:sz w:val="18"/>
          <w:szCs w:val="18"/>
          <w:lang w:eastAsia="en-GB"/>
        </w:rPr>
        <w:t>Call Details (for last year’s round):</w:t>
      </w:r>
      <w:r w:rsidRPr="000C3409">
        <w:rPr>
          <w:rFonts w:ascii="Verdana" w:eastAsia="Times New Roman" w:hAnsi="Verdana" w:cs="Times New Roman"/>
          <w:color w:val="171717"/>
          <w:sz w:val="18"/>
          <w:szCs w:val="18"/>
          <w:lang w:eastAsia="en-GB"/>
        </w:rPr>
        <w:t> </w:t>
      </w:r>
      <w:hyperlink r:id="rId7" w:history="1">
        <w:r>
          <w:rPr>
            <w:rStyle w:val="Hyperlink"/>
          </w:rPr>
          <w:t>https://www.thebritishacademy.ac.uk/funding/postdoctoral-fellowships/</w:t>
        </w:r>
      </w:hyperlink>
    </w:p>
    <w:p w14:paraId="50D2B704" w14:textId="77777777" w:rsidR="000C3409" w:rsidRPr="000C3409" w:rsidRDefault="000C3409" w:rsidP="000C3409">
      <w:pPr>
        <w:shd w:val="clear" w:color="auto" w:fill="FFFFFF"/>
        <w:spacing w:after="150" w:line="240" w:lineRule="auto"/>
        <w:rPr>
          <w:rFonts w:ascii="Verdana" w:eastAsia="Times New Roman" w:hAnsi="Verdana" w:cs="Times New Roman"/>
          <w:color w:val="171717"/>
          <w:sz w:val="18"/>
          <w:szCs w:val="18"/>
          <w:lang w:eastAsia="en-GB"/>
        </w:rPr>
      </w:pPr>
      <w:r w:rsidRPr="000C3409">
        <w:rPr>
          <w:rFonts w:ascii="Verdana" w:eastAsia="Times New Roman" w:hAnsi="Verdana" w:cs="Times New Roman"/>
          <w:color w:val="171717"/>
          <w:sz w:val="18"/>
          <w:szCs w:val="18"/>
          <w:lang w:eastAsia="en-GB"/>
        </w:rPr>
        <w:t xml:space="preserve">Please do not hesitate to contact </w:t>
      </w:r>
      <w:hyperlink r:id="rId8" w:history="1">
        <w:r w:rsidRPr="000C3409">
          <w:rPr>
            <w:rStyle w:val="Hyperlink"/>
            <w:rFonts w:ascii="Verdana" w:eastAsia="Times New Roman" w:hAnsi="Verdana" w:cs="Times New Roman"/>
            <w:sz w:val="18"/>
            <w:szCs w:val="18"/>
            <w:lang w:eastAsia="en-GB"/>
          </w:rPr>
          <w:t>Dr Anna Frohnwieser</w:t>
        </w:r>
      </w:hyperlink>
      <w:r w:rsidRPr="000C3409">
        <w:rPr>
          <w:rFonts w:ascii="Verdana" w:eastAsia="Times New Roman" w:hAnsi="Verdana" w:cs="Times New Roman"/>
          <w:color w:val="171717"/>
          <w:sz w:val="18"/>
          <w:szCs w:val="18"/>
          <w:lang w:eastAsia="en-GB"/>
        </w:rPr>
        <w:t xml:space="preserve"> for further information.</w:t>
      </w:r>
    </w:p>
    <w:p w14:paraId="3EC407B1" w14:textId="77777777" w:rsidR="00FC4739" w:rsidRDefault="00FC4739"/>
    <w:sectPr w:rsidR="00FC4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36310"/>
    <w:multiLevelType w:val="multilevel"/>
    <w:tmpl w:val="6622B1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09"/>
    <w:rsid w:val="0004106D"/>
    <w:rsid w:val="000C3409"/>
    <w:rsid w:val="0026232F"/>
    <w:rsid w:val="003B5C6D"/>
    <w:rsid w:val="00FC4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ED4F"/>
  <w15:chartTrackingRefBased/>
  <w15:docId w15:val="{7538C7E9-28FA-4916-80A8-58BE40D2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4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409"/>
    <w:rPr>
      <w:b/>
      <w:bCs/>
    </w:rPr>
  </w:style>
  <w:style w:type="character" w:styleId="Hyperlink">
    <w:name w:val="Hyperlink"/>
    <w:basedOn w:val="DefaultParagraphFont"/>
    <w:uiPriority w:val="99"/>
    <w:unhideWhenUsed/>
    <w:rsid w:val="000C3409"/>
    <w:rPr>
      <w:color w:val="0000FF"/>
      <w:u w:val="single"/>
    </w:rPr>
  </w:style>
  <w:style w:type="character" w:styleId="Emphasis">
    <w:name w:val="Emphasis"/>
    <w:basedOn w:val="DefaultParagraphFont"/>
    <w:uiPriority w:val="20"/>
    <w:qFormat/>
    <w:rsid w:val="000C3409"/>
    <w:rPr>
      <w:i/>
      <w:iCs/>
    </w:rPr>
  </w:style>
  <w:style w:type="character" w:styleId="CommentReference">
    <w:name w:val="annotation reference"/>
    <w:basedOn w:val="DefaultParagraphFont"/>
    <w:uiPriority w:val="99"/>
    <w:semiHidden/>
    <w:unhideWhenUsed/>
    <w:rsid w:val="000C3409"/>
    <w:rPr>
      <w:sz w:val="16"/>
      <w:szCs w:val="16"/>
    </w:rPr>
  </w:style>
  <w:style w:type="paragraph" w:styleId="CommentText">
    <w:name w:val="annotation text"/>
    <w:basedOn w:val="Normal"/>
    <w:link w:val="CommentTextChar"/>
    <w:uiPriority w:val="99"/>
    <w:semiHidden/>
    <w:unhideWhenUsed/>
    <w:rsid w:val="000C3409"/>
    <w:pPr>
      <w:spacing w:line="240" w:lineRule="auto"/>
    </w:pPr>
    <w:rPr>
      <w:sz w:val="20"/>
      <w:szCs w:val="20"/>
    </w:rPr>
  </w:style>
  <w:style w:type="character" w:customStyle="1" w:styleId="CommentTextChar">
    <w:name w:val="Comment Text Char"/>
    <w:basedOn w:val="DefaultParagraphFont"/>
    <w:link w:val="CommentText"/>
    <w:uiPriority w:val="99"/>
    <w:semiHidden/>
    <w:rsid w:val="000C3409"/>
    <w:rPr>
      <w:sz w:val="20"/>
      <w:szCs w:val="20"/>
    </w:rPr>
  </w:style>
  <w:style w:type="paragraph" w:styleId="CommentSubject">
    <w:name w:val="annotation subject"/>
    <w:basedOn w:val="CommentText"/>
    <w:next w:val="CommentText"/>
    <w:link w:val="CommentSubjectChar"/>
    <w:uiPriority w:val="99"/>
    <w:semiHidden/>
    <w:unhideWhenUsed/>
    <w:rsid w:val="000C3409"/>
    <w:rPr>
      <w:b/>
      <w:bCs/>
    </w:rPr>
  </w:style>
  <w:style w:type="character" w:customStyle="1" w:styleId="CommentSubjectChar">
    <w:name w:val="Comment Subject Char"/>
    <w:basedOn w:val="CommentTextChar"/>
    <w:link w:val="CommentSubject"/>
    <w:uiPriority w:val="99"/>
    <w:semiHidden/>
    <w:rsid w:val="000C3409"/>
    <w:rPr>
      <w:b/>
      <w:bCs/>
      <w:sz w:val="20"/>
      <w:szCs w:val="20"/>
    </w:rPr>
  </w:style>
  <w:style w:type="paragraph" w:styleId="BalloonText">
    <w:name w:val="Balloon Text"/>
    <w:basedOn w:val="Normal"/>
    <w:link w:val="BalloonTextChar"/>
    <w:uiPriority w:val="99"/>
    <w:semiHidden/>
    <w:unhideWhenUsed/>
    <w:rsid w:val="000C3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409"/>
    <w:rPr>
      <w:rFonts w:ascii="Segoe UI" w:hAnsi="Segoe UI" w:cs="Segoe UI"/>
      <w:sz w:val="18"/>
      <w:szCs w:val="18"/>
    </w:rPr>
  </w:style>
  <w:style w:type="character" w:styleId="FollowedHyperlink">
    <w:name w:val="FollowedHyperlink"/>
    <w:basedOn w:val="DefaultParagraphFont"/>
    <w:uiPriority w:val="99"/>
    <w:semiHidden/>
    <w:unhideWhenUsed/>
    <w:rsid w:val="000C3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n@mmll.cam.ac.uk?subject=BA%20Postdoctoral%20Fellowships%202020" TargetMode="External"/><Relationship Id="rId3" Type="http://schemas.openxmlformats.org/officeDocument/2006/relationships/settings" Target="settings.xml"/><Relationship Id="rId7" Type="http://schemas.openxmlformats.org/officeDocument/2006/relationships/hyperlink" Target="https://www.thebritishacademy.ac.uk/funding/postdoctoral-fellow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dmin@mmll.cam.ac.uk?subject=BA%20Postdoctoral%20Fellowships%202020" TargetMode="External"/><Relationship Id="rId5" Type="http://schemas.openxmlformats.org/officeDocument/2006/relationships/hyperlink" Target="https://www.mmll.cam.ac.uk/research/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Plunkett</dc:creator>
  <cp:keywords/>
  <dc:description/>
  <cp:lastModifiedBy>Rachel Plunkett</cp:lastModifiedBy>
  <cp:revision>3</cp:revision>
  <dcterms:created xsi:type="dcterms:W3CDTF">2020-06-12T11:43:00Z</dcterms:created>
  <dcterms:modified xsi:type="dcterms:W3CDTF">2020-06-16T11:02:00Z</dcterms:modified>
</cp:coreProperties>
</file>