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1C59" w14:textId="2A2BB8E4" w:rsidR="003E7D2A" w:rsidRPr="009456B1" w:rsidRDefault="003E7D2A" w:rsidP="00695990">
      <w:pPr>
        <w:pStyle w:val="NormalWeb"/>
        <w:rPr>
          <w:rFonts w:asciiTheme="minorHAnsi" w:hAnsiTheme="minorHAnsi" w:cs="Arial"/>
          <w:b/>
          <w:bCs/>
          <w:sz w:val="24"/>
          <w:szCs w:val="24"/>
        </w:rPr>
      </w:pPr>
      <w:r w:rsidRPr="009456B1">
        <w:rPr>
          <w:rFonts w:asciiTheme="minorHAnsi" w:hAnsiTheme="minorHAnsi" w:cs="Arial"/>
          <w:b/>
          <w:bCs/>
          <w:sz w:val="24"/>
          <w:szCs w:val="24"/>
        </w:rPr>
        <w:t>FR9 SUGGESTIONS FOR READING</w:t>
      </w:r>
    </w:p>
    <w:p w14:paraId="7618E1EE" w14:textId="53105AFE" w:rsidR="00B71B78" w:rsidRPr="009456B1" w:rsidRDefault="000E2945" w:rsidP="00695990">
      <w:pPr>
        <w:pStyle w:val="NormalWeb"/>
        <w:rPr>
          <w:rFonts w:asciiTheme="minorHAnsi" w:hAnsiTheme="minorHAnsi"/>
          <w:sz w:val="24"/>
          <w:szCs w:val="24"/>
        </w:rPr>
      </w:pPr>
      <w:r w:rsidRPr="009456B1">
        <w:rPr>
          <w:rFonts w:asciiTheme="minorHAnsi" w:hAnsiTheme="minorHAnsi" w:cs="Arial"/>
          <w:b/>
          <w:bCs/>
          <w:sz w:val="24"/>
          <w:szCs w:val="24"/>
        </w:rPr>
        <w:t xml:space="preserve">General and Introductory </w:t>
      </w:r>
    </w:p>
    <w:p w14:paraId="5CCA3067" w14:textId="77777777" w:rsidR="00C579C1" w:rsidRDefault="00C579C1" w:rsidP="00C579C1">
      <w:pPr>
        <w:rPr>
          <w:rFonts w:asciiTheme="minorHAnsi" w:hAnsiTheme="minorHAnsi"/>
          <w:szCs w:val="24"/>
        </w:rPr>
      </w:pPr>
    </w:p>
    <w:p w14:paraId="4A3950AC" w14:textId="4EF65FE8" w:rsidR="00C579C1" w:rsidRDefault="00C579C1" w:rsidP="00C579C1">
      <w:pPr>
        <w:rPr>
          <w:rFonts w:asciiTheme="minorHAnsi" w:hAnsiTheme="minorHAnsi"/>
          <w:szCs w:val="24"/>
        </w:rPr>
      </w:pPr>
      <w:r w:rsidRPr="00A27B11">
        <w:rPr>
          <w:rFonts w:asciiTheme="minorHAnsi" w:hAnsiTheme="minorHAnsi"/>
          <w:szCs w:val="24"/>
          <w:lang w:val="fr-FR"/>
        </w:rPr>
        <w:t xml:space="preserve">Bray, René, </w:t>
      </w:r>
      <w:r w:rsidRPr="00A27B11">
        <w:rPr>
          <w:rFonts w:asciiTheme="minorHAnsi" w:hAnsiTheme="minorHAnsi"/>
          <w:i/>
          <w:szCs w:val="24"/>
          <w:lang w:val="fr-FR"/>
        </w:rPr>
        <w:t>La Formation de la doctrine classique en France</w:t>
      </w:r>
      <w:r w:rsidRPr="00A27B11">
        <w:rPr>
          <w:rFonts w:asciiTheme="minorHAnsi" w:hAnsiTheme="minorHAnsi"/>
          <w:szCs w:val="24"/>
          <w:lang w:val="fr-FR"/>
        </w:rPr>
        <w:t xml:space="preserv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w:t>
      </w:r>
      <w:proofErr w:type="spellStart"/>
      <w:r w:rsidRPr="00A27B11">
        <w:rPr>
          <w:rFonts w:asciiTheme="minorHAnsi" w:hAnsiTheme="minorHAnsi"/>
          <w:szCs w:val="24"/>
          <w:lang w:val="fr-FR"/>
        </w:rPr>
        <w:t>Nizet</w:t>
      </w:r>
      <w:proofErr w:type="spellEnd"/>
      <w:r w:rsidRPr="00A27B11">
        <w:rPr>
          <w:rFonts w:asciiTheme="minorHAnsi" w:hAnsiTheme="minorHAnsi"/>
          <w:szCs w:val="24"/>
          <w:lang w:val="fr-FR"/>
        </w:rPr>
        <w:t>, 1961 [1</w:t>
      </w:r>
      <w:r w:rsidRPr="00A27B11">
        <w:rPr>
          <w:rFonts w:asciiTheme="minorHAnsi" w:hAnsiTheme="minorHAnsi"/>
          <w:szCs w:val="24"/>
          <w:vertAlign w:val="superscript"/>
          <w:lang w:val="fr-FR"/>
        </w:rPr>
        <w:t>st</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publ</w:t>
      </w:r>
      <w:proofErr w:type="spellEnd"/>
      <w:r w:rsidRPr="00A27B11">
        <w:rPr>
          <w:rFonts w:asciiTheme="minorHAnsi" w:hAnsiTheme="minorHAnsi"/>
          <w:szCs w:val="24"/>
          <w:lang w:val="fr-FR"/>
        </w:rPr>
        <w:t xml:space="preserve">. </w:t>
      </w:r>
      <w:r w:rsidRPr="009456B1">
        <w:rPr>
          <w:rFonts w:asciiTheme="minorHAnsi" w:hAnsiTheme="minorHAnsi"/>
          <w:szCs w:val="24"/>
        </w:rPr>
        <w:t>1926])</w:t>
      </w:r>
    </w:p>
    <w:p w14:paraId="33A066B1" w14:textId="27172771" w:rsidR="00B71B78" w:rsidRDefault="00B71B78" w:rsidP="00B71B78">
      <w:pPr>
        <w:pStyle w:val="NormalWeb"/>
        <w:shd w:val="clear" w:color="auto" w:fill="FFFFFF"/>
        <w:rPr>
          <w:rFonts w:asciiTheme="minorHAnsi" w:hAnsiTheme="minorHAnsi"/>
          <w:sz w:val="24"/>
          <w:szCs w:val="24"/>
        </w:rPr>
      </w:pPr>
      <w:r w:rsidRPr="009456B1">
        <w:rPr>
          <w:rFonts w:asciiTheme="minorHAnsi" w:hAnsiTheme="minorHAnsi"/>
          <w:sz w:val="24"/>
          <w:szCs w:val="24"/>
        </w:rPr>
        <w:t xml:space="preserve">Briggs, </w:t>
      </w:r>
      <w:r w:rsidR="00223A57" w:rsidRPr="009456B1">
        <w:rPr>
          <w:rFonts w:asciiTheme="minorHAnsi" w:hAnsiTheme="minorHAnsi"/>
          <w:sz w:val="24"/>
          <w:szCs w:val="24"/>
        </w:rPr>
        <w:t xml:space="preserve">Robin, </w:t>
      </w:r>
      <w:r w:rsidRPr="009456B1">
        <w:rPr>
          <w:rFonts w:asciiTheme="minorHAnsi" w:hAnsiTheme="minorHAnsi"/>
          <w:i/>
          <w:iCs/>
          <w:sz w:val="24"/>
          <w:szCs w:val="24"/>
        </w:rPr>
        <w:t xml:space="preserve">Early Modern France 1560-1715 </w:t>
      </w:r>
      <w:r w:rsidRPr="009456B1">
        <w:rPr>
          <w:rFonts w:asciiTheme="minorHAnsi" w:hAnsiTheme="minorHAnsi"/>
          <w:sz w:val="24"/>
          <w:szCs w:val="24"/>
        </w:rPr>
        <w:t>(Oxford: OUP, 1997)</w:t>
      </w:r>
    </w:p>
    <w:p w14:paraId="2B905843" w14:textId="53ABC2E5" w:rsidR="00B71B78" w:rsidRPr="009456B1" w:rsidRDefault="00B71B78" w:rsidP="00B71B78">
      <w:pPr>
        <w:pStyle w:val="NormalWeb"/>
        <w:shd w:val="clear" w:color="auto" w:fill="FFFFFF"/>
        <w:rPr>
          <w:rFonts w:asciiTheme="minorHAnsi" w:hAnsiTheme="minorHAnsi"/>
          <w:sz w:val="24"/>
          <w:szCs w:val="24"/>
        </w:rPr>
      </w:pPr>
      <w:proofErr w:type="spellStart"/>
      <w:r w:rsidRPr="009456B1">
        <w:rPr>
          <w:rFonts w:asciiTheme="minorHAnsi" w:hAnsiTheme="minorHAnsi"/>
          <w:sz w:val="24"/>
          <w:szCs w:val="24"/>
        </w:rPr>
        <w:t>Burgwinkle</w:t>
      </w:r>
      <w:proofErr w:type="spellEnd"/>
      <w:r w:rsidRPr="009456B1">
        <w:rPr>
          <w:rFonts w:asciiTheme="minorHAnsi" w:hAnsiTheme="minorHAnsi"/>
          <w:sz w:val="24"/>
          <w:szCs w:val="24"/>
        </w:rPr>
        <w:t xml:space="preserve">, </w:t>
      </w:r>
      <w:r w:rsidR="00223A57" w:rsidRPr="009456B1">
        <w:rPr>
          <w:rFonts w:asciiTheme="minorHAnsi" w:hAnsiTheme="minorHAnsi"/>
          <w:sz w:val="24"/>
          <w:szCs w:val="24"/>
        </w:rPr>
        <w:t xml:space="preserve">William, </w:t>
      </w:r>
      <w:r w:rsidRPr="009456B1">
        <w:rPr>
          <w:rFonts w:asciiTheme="minorHAnsi" w:hAnsiTheme="minorHAnsi"/>
          <w:sz w:val="24"/>
          <w:szCs w:val="24"/>
        </w:rPr>
        <w:t xml:space="preserve">N. Hammond and E. Wilson (eds.), </w:t>
      </w:r>
      <w:r w:rsidRPr="009456B1">
        <w:rPr>
          <w:rFonts w:asciiTheme="minorHAnsi" w:hAnsiTheme="minorHAnsi"/>
          <w:i/>
          <w:iCs/>
          <w:sz w:val="24"/>
          <w:szCs w:val="24"/>
        </w:rPr>
        <w:t xml:space="preserve">The Cambridge History of French Literature </w:t>
      </w:r>
      <w:r w:rsidRPr="009456B1">
        <w:rPr>
          <w:rFonts w:asciiTheme="minorHAnsi" w:hAnsiTheme="minorHAnsi"/>
          <w:sz w:val="24"/>
          <w:szCs w:val="24"/>
        </w:rPr>
        <w:t>(</w:t>
      </w:r>
      <w:r w:rsidR="00223A57" w:rsidRPr="009456B1">
        <w:rPr>
          <w:rFonts w:asciiTheme="minorHAnsi" w:hAnsiTheme="minorHAnsi"/>
          <w:sz w:val="24"/>
          <w:szCs w:val="24"/>
        </w:rPr>
        <w:t xml:space="preserve">Cambridge: </w:t>
      </w:r>
      <w:r w:rsidR="006C3A86">
        <w:rPr>
          <w:rFonts w:asciiTheme="minorHAnsi" w:hAnsiTheme="minorHAnsi"/>
          <w:sz w:val="24"/>
          <w:szCs w:val="24"/>
        </w:rPr>
        <w:t>CUP, 2011), pp. 253-350</w:t>
      </w:r>
    </w:p>
    <w:p w14:paraId="5B96D283" w14:textId="5A948CE9" w:rsidR="00B71B78" w:rsidRPr="00A27B11" w:rsidRDefault="00B71B78" w:rsidP="00B71B78">
      <w:pPr>
        <w:pStyle w:val="NormalWeb"/>
        <w:rPr>
          <w:rFonts w:asciiTheme="minorHAnsi" w:hAnsiTheme="minorHAnsi" w:cs="Arial"/>
          <w:sz w:val="24"/>
          <w:szCs w:val="24"/>
          <w:lang w:val="fr-FR"/>
        </w:rPr>
      </w:pPr>
      <w:r w:rsidRPr="00A27B11">
        <w:rPr>
          <w:rFonts w:asciiTheme="minorHAnsi" w:hAnsiTheme="minorHAnsi" w:cs="Arial"/>
          <w:sz w:val="24"/>
          <w:szCs w:val="24"/>
          <w:lang w:val="fr-FR"/>
        </w:rPr>
        <w:t>Bury,</w:t>
      </w:r>
      <w:r w:rsidR="00223A57" w:rsidRPr="00A27B11">
        <w:rPr>
          <w:rFonts w:asciiTheme="minorHAnsi" w:hAnsiTheme="minorHAnsi" w:cs="Arial"/>
          <w:sz w:val="24"/>
          <w:szCs w:val="24"/>
          <w:lang w:val="fr-FR"/>
        </w:rPr>
        <w:t xml:space="preserve"> Emmanuel,</w:t>
      </w:r>
      <w:r w:rsidRPr="00A27B11">
        <w:rPr>
          <w:rFonts w:asciiTheme="minorHAnsi" w:hAnsiTheme="minorHAnsi" w:cs="Arial"/>
          <w:sz w:val="24"/>
          <w:szCs w:val="24"/>
          <w:lang w:val="fr-FR"/>
        </w:rPr>
        <w:t xml:space="preserve"> </w:t>
      </w:r>
      <w:proofErr w:type="spellStart"/>
      <w:r w:rsidR="006C3A86" w:rsidRPr="00A27B11">
        <w:rPr>
          <w:rFonts w:asciiTheme="minorHAnsi" w:hAnsiTheme="minorHAnsi" w:cs="Arial"/>
          <w:i/>
          <w:iCs/>
          <w:sz w:val="24"/>
          <w:szCs w:val="24"/>
          <w:lang w:val="fr-FR"/>
        </w:rPr>
        <w:t>Littérature</w:t>
      </w:r>
      <w:proofErr w:type="spellEnd"/>
      <w:r w:rsidR="006C3A86" w:rsidRPr="00A27B11">
        <w:rPr>
          <w:rFonts w:asciiTheme="minorHAnsi" w:hAnsiTheme="minorHAnsi" w:cs="Arial"/>
          <w:i/>
          <w:iCs/>
          <w:sz w:val="24"/>
          <w:szCs w:val="24"/>
          <w:lang w:val="fr-FR"/>
        </w:rPr>
        <w:t xml:space="preserve"> et politesse.</w:t>
      </w:r>
      <w:r w:rsidR="004E6509" w:rsidRPr="00A27B11">
        <w:rPr>
          <w:rFonts w:asciiTheme="minorHAnsi" w:hAnsiTheme="minorHAnsi" w:cs="Arial"/>
          <w:i/>
          <w:iCs/>
          <w:sz w:val="24"/>
          <w:szCs w:val="24"/>
          <w:lang w:val="fr-FR"/>
        </w:rPr>
        <w:t xml:space="preserve"> L’I</w:t>
      </w:r>
      <w:r w:rsidRPr="00A27B11">
        <w:rPr>
          <w:rFonts w:asciiTheme="minorHAnsi" w:hAnsiTheme="minorHAnsi" w:cs="Arial"/>
          <w:i/>
          <w:iCs/>
          <w:sz w:val="24"/>
          <w:szCs w:val="24"/>
          <w:lang w:val="fr-FR"/>
        </w:rPr>
        <w:t>nvention de l’</w:t>
      </w:r>
      <w:proofErr w:type="spellStart"/>
      <w:r w:rsidRPr="00A27B11">
        <w:rPr>
          <w:rFonts w:asciiTheme="minorHAnsi" w:hAnsiTheme="minorHAnsi" w:cs="Arial"/>
          <w:i/>
          <w:iCs/>
          <w:sz w:val="24"/>
          <w:szCs w:val="24"/>
          <w:lang w:val="fr-FR"/>
        </w:rPr>
        <w:t>honnête</w:t>
      </w:r>
      <w:proofErr w:type="spellEnd"/>
      <w:r w:rsidRPr="00A27B11">
        <w:rPr>
          <w:rFonts w:asciiTheme="minorHAnsi" w:hAnsiTheme="minorHAnsi" w:cs="Arial"/>
          <w:i/>
          <w:iCs/>
          <w:sz w:val="24"/>
          <w:szCs w:val="24"/>
          <w:lang w:val="fr-FR"/>
        </w:rPr>
        <w:t xml:space="preserve"> homme </w:t>
      </w:r>
      <w:r w:rsidRPr="00A27B11">
        <w:rPr>
          <w:rFonts w:asciiTheme="minorHAnsi" w:hAnsiTheme="minorHAnsi" w:cs="Arial"/>
          <w:sz w:val="24"/>
          <w:szCs w:val="24"/>
          <w:lang w:val="fr-FR"/>
        </w:rPr>
        <w:t>(</w:t>
      </w:r>
      <w:proofErr w:type="gramStart"/>
      <w:r w:rsidRPr="00A27B11">
        <w:rPr>
          <w:rFonts w:asciiTheme="minorHAnsi" w:hAnsiTheme="minorHAnsi" w:cs="Arial"/>
          <w:sz w:val="24"/>
          <w:szCs w:val="24"/>
          <w:lang w:val="fr-FR"/>
        </w:rPr>
        <w:t>Paris</w:t>
      </w:r>
      <w:r w:rsidR="00223A57" w:rsidRPr="00A27B11">
        <w:rPr>
          <w:rFonts w:asciiTheme="minorHAnsi" w:hAnsiTheme="minorHAnsi" w:cs="Arial"/>
          <w:sz w:val="24"/>
          <w:szCs w:val="24"/>
          <w:lang w:val="fr-FR"/>
        </w:rPr>
        <w:t>:</w:t>
      </w:r>
      <w:proofErr w:type="gramEnd"/>
      <w:r w:rsidR="00223A57" w:rsidRPr="00A27B11">
        <w:rPr>
          <w:rFonts w:asciiTheme="minorHAnsi" w:hAnsiTheme="minorHAnsi" w:cs="Arial"/>
          <w:sz w:val="24"/>
          <w:szCs w:val="24"/>
          <w:lang w:val="fr-FR"/>
        </w:rPr>
        <w:t xml:space="preserve"> PUF</w:t>
      </w:r>
      <w:r w:rsidRPr="00A27B11">
        <w:rPr>
          <w:rFonts w:asciiTheme="minorHAnsi" w:hAnsiTheme="minorHAnsi" w:cs="Arial"/>
          <w:sz w:val="24"/>
          <w:szCs w:val="24"/>
          <w:lang w:val="fr-FR"/>
        </w:rPr>
        <w:t xml:space="preserve">, 1996) </w:t>
      </w:r>
    </w:p>
    <w:p w14:paraId="5819A5F0" w14:textId="06088A0B" w:rsidR="009161B9" w:rsidRPr="00A27B11" w:rsidRDefault="007163FA" w:rsidP="007163FA">
      <w:pPr>
        <w:rPr>
          <w:rFonts w:asciiTheme="minorHAnsi" w:hAnsiTheme="minorHAnsi"/>
          <w:szCs w:val="24"/>
          <w:lang w:val="fr-FR"/>
        </w:rPr>
      </w:pPr>
      <w:r w:rsidRPr="00A27B11">
        <w:rPr>
          <w:rFonts w:asciiTheme="minorHAnsi" w:hAnsiTheme="minorHAnsi"/>
          <w:szCs w:val="24"/>
          <w:lang w:val="fr-FR"/>
        </w:rPr>
        <w:t xml:space="preserve">Cave, Terence, </w:t>
      </w:r>
      <w:proofErr w:type="spellStart"/>
      <w:r w:rsidRPr="00A27B11">
        <w:rPr>
          <w:rFonts w:asciiTheme="minorHAnsi" w:hAnsiTheme="minorHAnsi"/>
          <w:i/>
          <w:szCs w:val="24"/>
          <w:lang w:val="fr-FR"/>
        </w:rPr>
        <w:t>Pré-</w:t>
      </w:r>
      <w:proofErr w:type="gramStart"/>
      <w:r w:rsidRPr="00A27B11">
        <w:rPr>
          <w:rFonts w:asciiTheme="minorHAnsi" w:hAnsiTheme="minorHAnsi"/>
          <w:i/>
          <w:szCs w:val="24"/>
          <w:lang w:val="fr-FR"/>
        </w:rPr>
        <w:t>Histoires</w:t>
      </w:r>
      <w:proofErr w:type="spellEnd"/>
      <w:r w:rsidRPr="00A27B11">
        <w:rPr>
          <w:rFonts w:asciiTheme="minorHAnsi" w:hAnsiTheme="minorHAnsi"/>
          <w:i/>
          <w:szCs w:val="24"/>
          <w:lang w:val="fr-FR"/>
        </w:rPr>
        <w:t>:</w:t>
      </w:r>
      <w:proofErr w:type="gramEnd"/>
      <w:r w:rsidRPr="00A27B11">
        <w:rPr>
          <w:rFonts w:asciiTheme="minorHAnsi" w:hAnsiTheme="minorHAnsi"/>
          <w:i/>
          <w:szCs w:val="24"/>
          <w:lang w:val="fr-FR"/>
        </w:rPr>
        <w:t xml:space="preserve"> Textes troublés au seuil de la modernité</w:t>
      </w:r>
      <w:r w:rsidRPr="00A27B11">
        <w:rPr>
          <w:rFonts w:asciiTheme="minorHAnsi" w:hAnsiTheme="minorHAnsi"/>
          <w:szCs w:val="24"/>
          <w:lang w:val="fr-FR"/>
        </w:rPr>
        <w:t xml:space="preserve"> (Geneva: Droz, 1999)</w:t>
      </w:r>
    </w:p>
    <w:p w14:paraId="64D0BA11" w14:textId="4F466631" w:rsidR="007163FA" w:rsidRPr="00A27B11" w:rsidRDefault="007163FA" w:rsidP="007163FA">
      <w:pPr>
        <w:rPr>
          <w:rFonts w:asciiTheme="minorHAnsi" w:hAnsiTheme="minorHAnsi"/>
          <w:szCs w:val="24"/>
          <w:lang w:val="fr-FR"/>
        </w:rPr>
      </w:pPr>
    </w:p>
    <w:p w14:paraId="7393A04A" w14:textId="77777777" w:rsidR="00C579C1" w:rsidRPr="009456B1" w:rsidRDefault="00C579C1" w:rsidP="00C579C1">
      <w:pPr>
        <w:rPr>
          <w:rFonts w:asciiTheme="minorHAnsi" w:hAnsiTheme="minorHAnsi"/>
          <w:szCs w:val="24"/>
        </w:rPr>
      </w:pPr>
      <w:r w:rsidRPr="009456B1">
        <w:rPr>
          <w:rFonts w:asciiTheme="minorHAnsi" w:hAnsiTheme="minorHAnsi"/>
          <w:szCs w:val="24"/>
        </w:rPr>
        <w:t xml:space="preserve">Cave, Terence, </w:t>
      </w:r>
      <w:r w:rsidRPr="009456B1">
        <w:rPr>
          <w:rFonts w:asciiTheme="minorHAnsi" w:hAnsiTheme="minorHAnsi"/>
          <w:i/>
          <w:szCs w:val="24"/>
        </w:rPr>
        <w:t xml:space="preserve">Recognitions </w:t>
      </w:r>
      <w:r w:rsidRPr="009456B1">
        <w:rPr>
          <w:rFonts w:asciiTheme="minorHAnsi" w:hAnsiTheme="minorHAnsi"/>
          <w:szCs w:val="24"/>
        </w:rPr>
        <w:t xml:space="preserve">(Oxford: Clarendon Press, 1988) </w:t>
      </w:r>
    </w:p>
    <w:p w14:paraId="01792B67" w14:textId="77777777" w:rsidR="00C579C1" w:rsidRPr="009456B1" w:rsidRDefault="00C579C1" w:rsidP="00C579C1">
      <w:pPr>
        <w:rPr>
          <w:rFonts w:asciiTheme="minorHAnsi" w:hAnsiTheme="minorHAnsi"/>
          <w:szCs w:val="24"/>
        </w:rPr>
      </w:pPr>
    </w:p>
    <w:p w14:paraId="2082ACEB" w14:textId="77777777" w:rsidR="00C579C1" w:rsidRPr="00A27B11" w:rsidRDefault="00C579C1" w:rsidP="00C579C1">
      <w:pPr>
        <w:rPr>
          <w:rFonts w:asciiTheme="minorHAnsi" w:hAnsiTheme="minorHAnsi"/>
          <w:szCs w:val="24"/>
          <w:lang w:val="fr-FR"/>
        </w:rPr>
      </w:pPr>
      <w:proofErr w:type="spellStart"/>
      <w:r w:rsidRPr="00A27B11">
        <w:rPr>
          <w:rFonts w:asciiTheme="minorHAnsi" w:hAnsiTheme="minorHAnsi"/>
          <w:szCs w:val="24"/>
          <w:lang w:val="fr-FR"/>
        </w:rPr>
        <w:t>Civardi</w:t>
      </w:r>
      <w:proofErr w:type="spellEnd"/>
      <w:r w:rsidRPr="00A27B11">
        <w:rPr>
          <w:rFonts w:asciiTheme="minorHAnsi" w:hAnsiTheme="minorHAnsi"/>
          <w:szCs w:val="24"/>
          <w:lang w:val="fr-FR"/>
        </w:rPr>
        <w:t xml:space="preserve">, Jean-Marc, </w:t>
      </w:r>
      <w:r w:rsidRPr="00A27B11">
        <w:rPr>
          <w:rFonts w:asciiTheme="minorHAnsi" w:hAnsiTheme="minorHAnsi"/>
          <w:i/>
          <w:szCs w:val="24"/>
          <w:lang w:val="fr-FR"/>
        </w:rPr>
        <w:t xml:space="preserve">La querelle du Cid (1637-1638) ; </w:t>
      </w:r>
      <w:proofErr w:type="spellStart"/>
      <w:r w:rsidRPr="00A27B11">
        <w:rPr>
          <w:rFonts w:asciiTheme="minorHAnsi" w:hAnsiTheme="minorHAnsi"/>
          <w:i/>
          <w:szCs w:val="24"/>
          <w:lang w:val="fr-FR"/>
        </w:rPr>
        <w:t>édition</w:t>
      </w:r>
      <w:proofErr w:type="spellEnd"/>
      <w:r w:rsidRPr="00A27B11">
        <w:rPr>
          <w:rFonts w:asciiTheme="minorHAnsi" w:hAnsiTheme="minorHAnsi"/>
          <w:i/>
          <w:szCs w:val="24"/>
          <w:lang w:val="fr-FR"/>
        </w:rPr>
        <w:t xml:space="preserve"> critique </w:t>
      </w:r>
      <w:proofErr w:type="spellStart"/>
      <w:r w:rsidRPr="00A27B11">
        <w:rPr>
          <w:rFonts w:asciiTheme="minorHAnsi" w:hAnsiTheme="minorHAnsi"/>
          <w:i/>
          <w:szCs w:val="24"/>
          <w:lang w:val="fr-FR"/>
        </w:rPr>
        <w:t>intégrale</w:t>
      </w:r>
      <w:proofErr w:type="spellEnd"/>
      <w:r w:rsidRPr="00A27B11">
        <w:rPr>
          <w:rFonts w:asciiTheme="minorHAnsi" w:hAnsiTheme="minorHAnsi"/>
          <w:i/>
          <w:szCs w:val="24"/>
          <w:lang w:val="fr-FR"/>
        </w:rPr>
        <w:t xml:space="preserve"> </w:t>
      </w:r>
      <w:r w:rsidRPr="00A27B11">
        <w:rPr>
          <w:rFonts w:asciiTheme="minorHAnsi" w:hAnsiTheme="minorHAnsi"/>
          <w:szCs w:val="24"/>
          <w:lang w:val="fr-FR"/>
        </w:rPr>
        <w:t>(</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Champion, 2004)</w:t>
      </w:r>
    </w:p>
    <w:p w14:paraId="50306413" w14:textId="77777777" w:rsidR="00C579C1" w:rsidRPr="00A27B11" w:rsidRDefault="00C579C1" w:rsidP="00C579C1">
      <w:pPr>
        <w:rPr>
          <w:rFonts w:asciiTheme="minorHAnsi" w:hAnsiTheme="minorHAnsi"/>
          <w:szCs w:val="24"/>
          <w:lang w:val="fr-FR"/>
        </w:rPr>
      </w:pPr>
    </w:p>
    <w:p w14:paraId="6B7C14CA" w14:textId="77777777" w:rsidR="00C579C1" w:rsidRPr="009456B1" w:rsidRDefault="00C579C1" w:rsidP="00C579C1">
      <w:pPr>
        <w:pStyle w:val="BodyText"/>
        <w:contextualSpacing/>
        <w:rPr>
          <w:rFonts w:asciiTheme="minorHAnsi" w:hAnsiTheme="minorHAnsi"/>
          <w:szCs w:val="24"/>
        </w:rPr>
      </w:pPr>
      <w:proofErr w:type="spellStart"/>
      <w:r w:rsidRPr="009456B1">
        <w:rPr>
          <w:rFonts w:asciiTheme="minorHAnsi" w:hAnsiTheme="minorHAnsi"/>
          <w:szCs w:val="24"/>
        </w:rPr>
        <w:t>DeJean</w:t>
      </w:r>
      <w:proofErr w:type="spellEnd"/>
      <w:r w:rsidRPr="009456B1">
        <w:rPr>
          <w:rFonts w:asciiTheme="minorHAnsi" w:hAnsiTheme="minorHAnsi"/>
          <w:szCs w:val="24"/>
        </w:rPr>
        <w:t xml:space="preserve">, Joan, </w:t>
      </w:r>
      <w:r w:rsidRPr="009456B1">
        <w:rPr>
          <w:rFonts w:asciiTheme="minorHAnsi" w:hAnsiTheme="minorHAnsi"/>
          <w:i/>
          <w:szCs w:val="24"/>
        </w:rPr>
        <w:t>Ancients against Moderns: Culture Wars and the Making of a Fin de Siècle</w:t>
      </w:r>
      <w:r w:rsidRPr="009456B1">
        <w:rPr>
          <w:rFonts w:asciiTheme="minorHAnsi" w:hAnsiTheme="minorHAnsi"/>
          <w:szCs w:val="24"/>
        </w:rPr>
        <w:t xml:space="preserve"> (Chicago and London: University of Chicago Press, 1997)</w:t>
      </w:r>
    </w:p>
    <w:p w14:paraId="1236707D" w14:textId="77777777" w:rsidR="00C579C1" w:rsidRPr="009456B1" w:rsidRDefault="00C579C1" w:rsidP="00C579C1">
      <w:pPr>
        <w:pStyle w:val="NormalWeb"/>
        <w:rPr>
          <w:rFonts w:asciiTheme="minorHAnsi" w:hAnsiTheme="minorHAnsi"/>
          <w:sz w:val="24"/>
          <w:szCs w:val="24"/>
        </w:rPr>
      </w:pPr>
      <w:r w:rsidRPr="009456B1">
        <w:rPr>
          <w:rFonts w:asciiTheme="minorHAnsi" w:hAnsiTheme="minorHAnsi"/>
          <w:sz w:val="24"/>
          <w:szCs w:val="24"/>
        </w:rPr>
        <w:t xml:space="preserve">Dixon, Thomas, </w:t>
      </w:r>
      <w:r w:rsidRPr="009456B1">
        <w:rPr>
          <w:rFonts w:asciiTheme="minorHAnsi" w:hAnsiTheme="minorHAnsi"/>
          <w:i/>
          <w:sz w:val="24"/>
          <w:szCs w:val="24"/>
        </w:rPr>
        <w:t>From Passions to Emotions: The Creation of a Secular Psychological Category</w:t>
      </w:r>
      <w:r w:rsidRPr="009456B1">
        <w:rPr>
          <w:rFonts w:asciiTheme="minorHAnsi" w:hAnsiTheme="minorHAnsi"/>
          <w:sz w:val="24"/>
          <w:szCs w:val="24"/>
        </w:rPr>
        <w:t xml:space="preserve"> (Cambridge University Press, 2003)</w:t>
      </w:r>
    </w:p>
    <w:p w14:paraId="26F5207A" w14:textId="77777777" w:rsidR="00C579C1" w:rsidRPr="00A27B11" w:rsidRDefault="00C579C1" w:rsidP="00C579C1">
      <w:pPr>
        <w:pStyle w:val="BodyText"/>
        <w:contextualSpacing/>
        <w:rPr>
          <w:rFonts w:asciiTheme="minorHAnsi" w:hAnsiTheme="minorHAnsi"/>
          <w:szCs w:val="24"/>
          <w:lang w:val="fr-FR"/>
        </w:rPr>
      </w:pPr>
      <w:r w:rsidRPr="00A27B11">
        <w:rPr>
          <w:rFonts w:asciiTheme="minorHAnsi" w:hAnsiTheme="minorHAnsi"/>
          <w:szCs w:val="24"/>
          <w:lang w:val="fr-FR"/>
        </w:rPr>
        <w:t xml:space="preserve">Foucault, Michel, </w:t>
      </w:r>
      <w:r w:rsidRPr="00A27B11">
        <w:rPr>
          <w:rFonts w:asciiTheme="minorHAnsi" w:hAnsiTheme="minorHAnsi"/>
          <w:i/>
          <w:szCs w:val="24"/>
          <w:lang w:val="fr-FR"/>
        </w:rPr>
        <w:t xml:space="preserve">Les Mots et les </w:t>
      </w:r>
      <w:proofErr w:type="gramStart"/>
      <w:r w:rsidRPr="00A27B11">
        <w:rPr>
          <w:rFonts w:asciiTheme="minorHAnsi" w:hAnsiTheme="minorHAnsi"/>
          <w:i/>
          <w:szCs w:val="24"/>
          <w:lang w:val="fr-FR"/>
        </w:rPr>
        <w:t>choses:</w:t>
      </w:r>
      <w:proofErr w:type="gramEnd"/>
      <w:r w:rsidRPr="00A27B11">
        <w:rPr>
          <w:rFonts w:asciiTheme="minorHAnsi" w:hAnsiTheme="minorHAnsi"/>
          <w:i/>
          <w:szCs w:val="24"/>
          <w:lang w:val="fr-FR"/>
        </w:rPr>
        <w:t xml:space="preserve"> une archéologie des sciences humaines</w:t>
      </w:r>
      <w:r w:rsidRPr="00A27B11">
        <w:rPr>
          <w:rFonts w:asciiTheme="minorHAnsi" w:hAnsiTheme="minorHAnsi"/>
          <w:szCs w:val="24"/>
          <w:lang w:val="fr-FR"/>
        </w:rPr>
        <w:t xml:space="preserve"> (Paris: Gallimard, 1966)</w:t>
      </w:r>
    </w:p>
    <w:p w14:paraId="24EBBE7D" w14:textId="77777777" w:rsidR="00C579C1" w:rsidRPr="00A27B11" w:rsidRDefault="00C579C1" w:rsidP="00C579C1">
      <w:pPr>
        <w:pStyle w:val="BodyText"/>
        <w:contextualSpacing/>
        <w:rPr>
          <w:rFonts w:asciiTheme="minorHAnsi" w:hAnsiTheme="minorHAnsi"/>
          <w:szCs w:val="24"/>
          <w:lang w:val="fr-FR"/>
        </w:rPr>
      </w:pPr>
    </w:p>
    <w:p w14:paraId="02F796E8" w14:textId="77777777" w:rsidR="00C579C1" w:rsidRPr="00A27B11" w:rsidRDefault="00C579C1" w:rsidP="00C579C1">
      <w:pPr>
        <w:pStyle w:val="BodyText"/>
        <w:contextualSpacing/>
        <w:rPr>
          <w:rFonts w:asciiTheme="minorHAnsi" w:hAnsiTheme="minorHAnsi"/>
          <w:i/>
          <w:szCs w:val="24"/>
          <w:lang w:val="fr-FR"/>
        </w:rPr>
      </w:pPr>
      <w:proofErr w:type="spellStart"/>
      <w:r w:rsidRPr="00A27B11">
        <w:rPr>
          <w:rFonts w:asciiTheme="minorHAnsi" w:hAnsiTheme="minorHAnsi"/>
          <w:szCs w:val="24"/>
          <w:lang w:val="fr-FR"/>
        </w:rPr>
        <w:t>Fumaroli</w:t>
      </w:r>
      <w:proofErr w:type="spellEnd"/>
      <w:r w:rsidRPr="00A27B11">
        <w:rPr>
          <w:rFonts w:asciiTheme="minorHAnsi" w:hAnsiTheme="minorHAnsi"/>
          <w:szCs w:val="24"/>
          <w:lang w:val="fr-FR"/>
        </w:rPr>
        <w:t>, Marc</w:t>
      </w:r>
      <w:r w:rsidRPr="00A27B11">
        <w:rPr>
          <w:rFonts w:asciiTheme="minorHAnsi" w:hAnsiTheme="minorHAnsi"/>
          <w:i/>
          <w:szCs w:val="24"/>
          <w:lang w:val="fr-FR"/>
        </w:rPr>
        <w:t xml:space="preserve">, L’Âge de </w:t>
      </w:r>
      <w:proofErr w:type="gramStart"/>
      <w:r w:rsidRPr="00A27B11">
        <w:rPr>
          <w:rFonts w:asciiTheme="minorHAnsi" w:hAnsiTheme="minorHAnsi"/>
          <w:i/>
          <w:szCs w:val="24"/>
          <w:lang w:val="fr-FR"/>
        </w:rPr>
        <w:t>l’éloquence:</w:t>
      </w:r>
      <w:proofErr w:type="gramEnd"/>
      <w:r w:rsidRPr="00A27B11">
        <w:rPr>
          <w:rFonts w:asciiTheme="minorHAnsi" w:hAnsiTheme="minorHAnsi"/>
          <w:i/>
          <w:szCs w:val="24"/>
          <w:lang w:val="fr-FR"/>
        </w:rPr>
        <w:t xml:space="preserve"> rhétorique et ‘</w:t>
      </w:r>
      <w:proofErr w:type="spellStart"/>
      <w:r w:rsidRPr="00A27B11">
        <w:rPr>
          <w:rFonts w:asciiTheme="minorHAnsi" w:hAnsiTheme="minorHAnsi"/>
          <w:i/>
          <w:szCs w:val="24"/>
          <w:lang w:val="fr-FR"/>
        </w:rPr>
        <w:t>res</w:t>
      </w:r>
      <w:proofErr w:type="spellEnd"/>
      <w:r w:rsidRPr="00A27B11">
        <w:rPr>
          <w:rFonts w:asciiTheme="minorHAnsi" w:hAnsiTheme="minorHAnsi"/>
          <w:i/>
          <w:szCs w:val="24"/>
          <w:lang w:val="fr-FR"/>
        </w:rPr>
        <w:t xml:space="preserve"> </w:t>
      </w:r>
      <w:proofErr w:type="spellStart"/>
      <w:r w:rsidRPr="00A27B11">
        <w:rPr>
          <w:rFonts w:asciiTheme="minorHAnsi" w:hAnsiTheme="minorHAnsi"/>
          <w:i/>
          <w:szCs w:val="24"/>
          <w:lang w:val="fr-FR"/>
        </w:rPr>
        <w:t>literaria</w:t>
      </w:r>
      <w:proofErr w:type="spellEnd"/>
      <w:r w:rsidRPr="00A27B11">
        <w:rPr>
          <w:rFonts w:asciiTheme="minorHAnsi" w:hAnsiTheme="minorHAnsi"/>
          <w:i/>
          <w:szCs w:val="24"/>
          <w:lang w:val="fr-FR"/>
        </w:rPr>
        <w:t>’ de la Renaissance au seuil de l’époque classique (Geneva: Droz, 1980)</w:t>
      </w:r>
    </w:p>
    <w:p w14:paraId="258ED525" w14:textId="77777777" w:rsidR="00C579C1" w:rsidRPr="00A27B11" w:rsidRDefault="00C579C1" w:rsidP="007163FA">
      <w:pPr>
        <w:rPr>
          <w:rFonts w:asciiTheme="minorHAnsi" w:hAnsiTheme="minorHAnsi"/>
          <w:szCs w:val="24"/>
          <w:lang w:val="fr-FR"/>
        </w:rPr>
      </w:pPr>
    </w:p>
    <w:p w14:paraId="1ED817BC" w14:textId="0CC32F19" w:rsidR="003E7D2A" w:rsidRDefault="003E7D2A" w:rsidP="003E7D2A">
      <w:pPr>
        <w:rPr>
          <w:rFonts w:asciiTheme="minorHAnsi" w:hAnsiTheme="minorHAnsi"/>
          <w:szCs w:val="24"/>
        </w:rPr>
      </w:pPr>
      <w:r w:rsidRPr="009456B1">
        <w:rPr>
          <w:rFonts w:asciiTheme="minorHAnsi" w:hAnsiTheme="minorHAnsi"/>
          <w:szCs w:val="24"/>
        </w:rPr>
        <w:t xml:space="preserve">Garber, Daniel, and Michael Ayers (eds), </w:t>
      </w:r>
      <w:r w:rsidRPr="009456B1">
        <w:rPr>
          <w:rFonts w:asciiTheme="minorHAnsi" w:hAnsiTheme="minorHAnsi"/>
          <w:i/>
          <w:szCs w:val="24"/>
        </w:rPr>
        <w:t>The Cambridge History of Seventeenth-Century Philosophy</w:t>
      </w:r>
      <w:r w:rsidRPr="009456B1">
        <w:rPr>
          <w:rFonts w:asciiTheme="minorHAnsi" w:hAnsiTheme="minorHAnsi"/>
          <w:szCs w:val="24"/>
        </w:rPr>
        <w:t>, 2 vols (Cambridge: Ca</w:t>
      </w:r>
      <w:r w:rsidR="006C3A86">
        <w:rPr>
          <w:rFonts w:asciiTheme="minorHAnsi" w:hAnsiTheme="minorHAnsi"/>
          <w:szCs w:val="24"/>
        </w:rPr>
        <w:t>mbridge University Press, 1998)</w:t>
      </w:r>
    </w:p>
    <w:p w14:paraId="36F27AD8" w14:textId="0F5F831E" w:rsidR="00C579C1" w:rsidRDefault="00C579C1" w:rsidP="003E7D2A">
      <w:pPr>
        <w:rPr>
          <w:rFonts w:asciiTheme="minorHAnsi" w:hAnsiTheme="minorHAnsi"/>
          <w:szCs w:val="24"/>
        </w:rPr>
      </w:pPr>
    </w:p>
    <w:p w14:paraId="527DC266" w14:textId="77777777" w:rsidR="00C579C1" w:rsidRPr="009456B1" w:rsidRDefault="00C579C1" w:rsidP="00C579C1">
      <w:pPr>
        <w:pStyle w:val="BodyText"/>
        <w:contextualSpacing/>
        <w:rPr>
          <w:rFonts w:asciiTheme="minorHAnsi" w:hAnsiTheme="minorHAnsi"/>
          <w:szCs w:val="24"/>
          <w:lang w:val="en-US"/>
        </w:rPr>
      </w:pPr>
      <w:r w:rsidRPr="009456B1">
        <w:rPr>
          <w:rFonts w:asciiTheme="minorHAnsi" w:hAnsiTheme="minorHAnsi"/>
          <w:szCs w:val="24"/>
          <w:lang w:val="en-US"/>
        </w:rPr>
        <w:t xml:space="preserve">Gilby, Emma, </w:t>
      </w:r>
      <w:r w:rsidRPr="009456B1">
        <w:rPr>
          <w:rFonts w:asciiTheme="minorHAnsi" w:hAnsiTheme="minorHAnsi"/>
          <w:i/>
          <w:szCs w:val="24"/>
          <w:lang w:val="en-US"/>
        </w:rPr>
        <w:t>Sublime Worlds: Early Modern French Literature</w:t>
      </w:r>
      <w:r w:rsidRPr="009456B1">
        <w:rPr>
          <w:rFonts w:asciiTheme="minorHAnsi" w:hAnsiTheme="minorHAnsi"/>
          <w:szCs w:val="24"/>
          <w:lang w:val="en-US"/>
        </w:rPr>
        <w:t xml:space="preserve">, </w:t>
      </w:r>
      <w:proofErr w:type="spellStart"/>
      <w:r w:rsidRPr="009456B1">
        <w:rPr>
          <w:rFonts w:asciiTheme="minorHAnsi" w:hAnsiTheme="minorHAnsi"/>
          <w:szCs w:val="24"/>
          <w:lang w:val="en-US"/>
        </w:rPr>
        <w:t>Legenda</w:t>
      </w:r>
      <w:proofErr w:type="spellEnd"/>
      <w:r w:rsidRPr="009456B1">
        <w:rPr>
          <w:rFonts w:asciiTheme="minorHAnsi" w:hAnsiTheme="minorHAnsi"/>
          <w:szCs w:val="24"/>
          <w:lang w:val="en-US"/>
        </w:rPr>
        <w:t xml:space="preserve"> (Oxford: Modern Humanities Research Association and </w:t>
      </w:r>
      <w:proofErr w:type="spellStart"/>
      <w:r w:rsidRPr="009456B1">
        <w:rPr>
          <w:rFonts w:asciiTheme="minorHAnsi" w:hAnsiTheme="minorHAnsi"/>
          <w:szCs w:val="24"/>
          <w:lang w:val="en-US"/>
        </w:rPr>
        <w:t>Maney</w:t>
      </w:r>
      <w:proofErr w:type="spellEnd"/>
      <w:r w:rsidRPr="009456B1">
        <w:rPr>
          <w:rFonts w:asciiTheme="minorHAnsi" w:hAnsiTheme="minorHAnsi"/>
          <w:szCs w:val="24"/>
          <w:lang w:val="en-US"/>
        </w:rPr>
        <w:t xml:space="preserve"> Publishing, 2006)</w:t>
      </w:r>
    </w:p>
    <w:p w14:paraId="5E35D6C9" w14:textId="6580A7AF" w:rsidR="00C579C1" w:rsidRPr="00C579C1" w:rsidRDefault="00C579C1" w:rsidP="00C579C1">
      <w:pPr>
        <w:pStyle w:val="NormalWeb"/>
        <w:rPr>
          <w:rFonts w:asciiTheme="minorHAnsi" w:hAnsiTheme="minorHAnsi"/>
          <w:sz w:val="24"/>
          <w:szCs w:val="24"/>
        </w:rPr>
      </w:pPr>
      <w:r w:rsidRPr="009456B1">
        <w:rPr>
          <w:rFonts w:asciiTheme="minorHAnsi" w:hAnsiTheme="minorHAnsi" w:cs="Arial"/>
          <w:sz w:val="24"/>
          <w:szCs w:val="24"/>
        </w:rPr>
        <w:t xml:space="preserve">Goodman, Anthony and MacKay, Angus (eds), </w:t>
      </w:r>
      <w:r w:rsidRPr="009456B1">
        <w:rPr>
          <w:rFonts w:asciiTheme="minorHAnsi" w:hAnsiTheme="minorHAnsi" w:cs="Arial"/>
          <w:i/>
          <w:iCs/>
          <w:sz w:val="24"/>
          <w:szCs w:val="24"/>
        </w:rPr>
        <w:t xml:space="preserve">The Impact of Humanism in Western Europe </w:t>
      </w:r>
      <w:r w:rsidRPr="009456B1">
        <w:rPr>
          <w:rFonts w:asciiTheme="minorHAnsi" w:hAnsiTheme="minorHAnsi" w:cs="Arial"/>
          <w:sz w:val="24"/>
          <w:szCs w:val="24"/>
        </w:rPr>
        <w:t xml:space="preserve">(London: Longman, 1990). Chapter 8 (‘Humanism in France’) </w:t>
      </w:r>
    </w:p>
    <w:p w14:paraId="687E2120" w14:textId="10A472DC" w:rsidR="00D92847" w:rsidRDefault="00B71B78" w:rsidP="00B71B78">
      <w:pPr>
        <w:pStyle w:val="NormalWeb"/>
        <w:rPr>
          <w:rFonts w:asciiTheme="minorHAnsi" w:hAnsiTheme="minorHAnsi" w:cs="Arial"/>
          <w:sz w:val="24"/>
          <w:szCs w:val="24"/>
        </w:rPr>
      </w:pPr>
      <w:r w:rsidRPr="009456B1">
        <w:rPr>
          <w:rFonts w:asciiTheme="minorHAnsi" w:hAnsiTheme="minorHAnsi" w:cs="Arial"/>
          <w:sz w:val="24"/>
          <w:szCs w:val="24"/>
        </w:rPr>
        <w:t xml:space="preserve">Hammond, </w:t>
      </w:r>
      <w:r w:rsidR="003E7D2A" w:rsidRPr="009456B1">
        <w:rPr>
          <w:rFonts w:asciiTheme="minorHAnsi" w:hAnsiTheme="minorHAnsi" w:cs="Arial"/>
          <w:sz w:val="24"/>
          <w:szCs w:val="24"/>
        </w:rPr>
        <w:t xml:space="preserve">Nicholas, </w:t>
      </w:r>
      <w:r w:rsidRPr="009456B1">
        <w:rPr>
          <w:rFonts w:asciiTheme="minorHAnsi" w:hAnsiTheme="minorHAnsi" w:cs="Arial"/>
          <w:i/>
          <w:iCs/>
          <w:sz w:val="24"/>
          <w:szCs w:val="24"/>
        </w:rPr>
        <w:t>Creative Tensions</w:t>
      </w:r>
      <w:r w:rsidR="004E6509">
        <w:rPr>
          <w:rFonts w:asciiTheme="minorHAnsi" w:hAnsiTheme="minorHAnsi" w:cs="Arial"/>
          <w:i/>
          <w:iCs/>
          <w:sz w:val="24"/>
          <w:szCs w:val="24"/>
        </w:rPr>
        <w:t>: An Introduction to Seventeenth-Century French Literature</w:t>
      </w:r>
      <w:r w:rsidRPr="009456B1">
        <w:rPr>
          <w:rFonts w:asciiTheme="minorHAnsi" w:hAnsiTheme="minorHAnsi" w:cs="Arial"/>
          <w:i/>
          <w:iCs/>
          <w:sz w:val="24"/>
          <w:szCs w:val="24"/>
        </w:rPr>
        <w:t xml:space="preserve"> </w:t>
      </w:r>
      <w:r w:rsidR="00223A57" w:rsidRPr="009456B1">
        <w:rPr>
          <w:rFonts w:asciiTheme="minorHAnsi" w:hAnsiTheme="minorHAnsi" w:cs="Arial"/>
          <w:sz w:val="24"/>
          <w:szCs w:val="24"/>
        </w:rPr>
        <w:t>(London: Duckworth,</w:t>
      </w:r>
      <w:r w:rsidRPr="009456B1">
        <w:rPr>
          <w:rFonts w:asciiTheme="minorHAnsi" w:hAnsiTheme="minorHAnsi" w:cs="Arial"/>
          <w:sz w:val="24"/>
          <w:szCs w:val="24"/>
        </w:rPr>
        <w:t xml:space="preserve"> 1997)</w:t>
      </w:r>
    </w:p>
    <w:p w14:paraId="3AAC0719" w14:textId="76B434EF" w:rsidR="00B71B78" w:rsidRDefault="000E2945" w:rsidP="000E2945">
      <w:pPr>
        <w:pStyle w:val="NormalWeb"/>
        <w:rPr>
          <w:rFonts w:asciiTheme="minorHAnsi" w:hAnsiTheme="minorHAnsi" w:cs="Arial"/>
          <w:sz w:val="24"/>
          <w:szCs w:val="24"/>
        </w:rPr>
      </w:pPr>
      <w:r w:rsidRPr="009456B1">
        <w:rPr>
          <w:rFonts w:asciiTheme="minorHAnsi" w:hAnsiTheme="minorHAnsi" w:cs="Arial"/>
          <w:sz w:val="24"/>
          <w:szCs w:val="24"/>
        </w:rPr>
        <w:lastRenderedPageBreak/>
        <w:t xml:space="preserve">Hollier, Denis (ed.), </w:t>
      </w:r>
      <w:r w:rsidRPr="009456B1">
        <w:rPr>
          <w:rFonts w:asciiTheme="minorHAnsi" w:hAnsiTheme="minorHAnsi" w:cs="Arial"/>
          <w:i/>
          <w:iCs/>
          <w:sz w:val="24"/>
          <w:szCs w:val="24"/>
        </w:rPr>
        <w:t xml:space="preserve">A New History of French Literature </w:t>
      </w:r>
      <w:r w:rsidRPr="009456B1">
        <w:rPr>
          <w:rFonts w:asciiTheme="minorHAnsi" w:hAnsiTheme="minorHAnsi" w:cs="Arial"/>
          <w:sz w:val="24"/>
          <w:szCs w:val="24"/>
        </w:rPr>
        <w:t>(Cambridge, Mass. and London: H</w:t>
      </w:r>
      <w:r w:rsidR="006C3A86">
        <w:rPr>
          <w:rFonts w:asciiTheme="minorHAnsi" w:hAnsiTheme="minorHAnsi" w:cs="Arial"/>
          <w:sz w:val="24"/>
          <w:szCs w:val="24"/>
        </w:rPr>
        <w:t>arvard University Press, 1989)</w:t>
      </w:r>
    </w:p>
    <w:p w14:paraId="7A5FB40D" w14:textId="2BC933EB" w:rsidR="004A4D3B" w:rsidRDefault="004A4D3B" w:rsidP="000E2945">
      <w:pPr>
        <w:pStyle w:val="NormalWeb"/>
        <w:rPr>
          <w:rFonts w:asciiTheme="minorHAnsi" w:hAnsiTheme="minorHAnsi" w:cs="Arial"/>
          <w:sz w:val="24"/>
          <w:szCs w:val="24"/>
        </w:rPr>
      </w:pPr>
      <w:r>
        <w:rPr>
          <w:rFonts w:asciiTheme="minorHAnsi" w:hAnsiTheme="minorHAnsi" w:cs="Arial"/>
          <w:sz w:val="24"/>
          <w:szCs w:val="24"/>
        </w:rPr>
        <w:t xml:space="preserve">Ibbett, Katherine, </w:t>
      </w:r>
      <w:r w:rsidRPr="00A81EE4">
        <w:rPr>
          <w:rFonts w:asciiTheme="minorHAnsi" w:hAnsiTheme="minorHAnsi" w:cs="Arial"/>
          <w:i/>
          <w:iCs/>
          <w:sz w:val="24"/>
          <w:szCs w:val="24"/>
        </w:rPr>
        <w:t xml:space="preserve">Compassion’s Edge: Fellow-Feeling and its Limits in Early Modern France </w:t>
      </w:r>
      <w:r w:rsidR="00A81EE4">
        <w:rPr>
          <w:rFonts w:asciiTheme="minorHAnsi" w:hAnsiTheme="minorHAnsi" w:cs="Arial"/>
          <w:sz w:val="24"/>
          <w:szCs w:val="24"/>
        </w:rPr>
        <w:t>(Philadelphia: University of Pennsylvania Press, 2018)</w:t>
      </w:r>
    </w:p>
    <w:p w14:paraId="2CB9ED20" w14:textId="0FFAE79B" w:rsidR="00C579C1" w:rsidRPr="00C579C1" w:rsidRDefault="00C579C1" w:rsidP="000E2945">
      <w:pPr>
        <w:pStyle w:val="NormalWeb"/>
        <w:rPr>
          <w:rFonts w:asciiTheme="minorHAnsi" w:hAnsiTheme="minorHAnsi"/>
          <w:sz w:val="24"/>
          <w:szCs w:val="24"/>
        </w:rPr>
      </w:pPr>
      <w:r w:rsidRPr="009456B1">
        <w:rPr>
          <w:rFonts w:asciiTheme="minorHAnsi" w:eastAsia="Times" w:hAnsiTheme="minorHAnsi"/>
          <w:sz w:val="24"/>
          <w:szCs w:val="24"/>
          <w:lang w:val="en-US"/>
        </w:rPr>
        <w:t>James, Susan</w:t>
      </w:r>
      <w:r w:rsidRPr="009456B1">
        <w:rPr>
          <w:rFonts w:asciiTheme="minorHAnsi" w:hAnsiTheme="minorHAnsi"/>
          <w:sz w:val="24"/>
          <w:szCs w:val="24"/>
        </w:rPr>
        <w:t xml:space="preserve">, </w:t>
      </w:r>
      <w:r w:rsidRPr="009456B1">
        <w:rPr>
          <w:rFonts w:asciiTheme="minorHAnsi" w:hAnsiTheme="minorHAnsi"/>
          <w:i/>
          <w:sz w:val="24"/>
          <w:szCs w:val="24"/>
        </w:rPr>
        <w:t>Passion and Action: The Emotions in Seventeenth-Century Philosophy</w:t>
      </w:r>
      <w:r w:rsidRPr="009456B1">
        <w:rPr>
          <w:rFonts w:asciiTheme="minorHAnsi" w:hAnsiTheme="minorHAnsi"/>
          <w:sz w:val="24"/>
          <w:szCs w:val="24"/>
        </w:rPr>
        <w:t xml:space="preserve"> (Oxford: Clarendon, 1997) (especially on Descartes) </w:t>
      </w:r>
    </w:p>
    <w:p w14:paraId="328735B6" w14:textId="0FD71181" w:rsidR="00E5264E" w:rsidRPr="00A501C0" w:rsidRDefault="000E2945" w:rsidP="00A501C0">
      <w:pPr>
        <w:pStyle w:val="NormalWeb"/>
        <w:rPr>
          <w:rFonts w:asciiTheme="minorHAnsi" w:hAnsiTheme="minorHAnsi" w:cs="Arial"/>
          <w:sz w:val="24"/>
          <w:szCs w:val="24"/>
        </w:rPr>
      </w:pPr>
      <w:r w:rsidRPr="009456B1">
        <w:rPr>
          <w:rFonts w:asciiTheme="minorHAnsi" w:hAnsiTheme="minorHAnsi" w:cs="Arial"/>
          <w:sz w:val="24"/>
          <w:szCs w:val="24"/>
        </w:rPr>
        <w:t xml:space="preserve">Kay, Sarah, Cave, Terence, and Bowie, Malcolm, </w:t>
      </w:r>
      <w:r w:rsidRPr="009456B1">
        <w:rPr>
          <w:rFonts w:asciiTheme="minorHAnsi" w:hAnsiTheme="minorHAnsi" w:cs="Arial"/>
          <w:i/>
          <w:iCs/>
          <w:sz w:val="24"/>
          <w:szCs w:val="24"/>
        </w:rPr>
        <w:t xml:space="preserve">A Short History of French Literature </w:t>
      </w:r>
      <w:r w:rsidRPr="009456B1">
        <w:rPr>
          <w:rFonts w:asciiTheme="minorHAnsi" w:hAnsiTheme="minorHAnsi" w:cs="Arial"/>
          <w:sz w:val="24"/>
          <w:szCs w:val="24"/>
        </w:rPr>
        <w:t xml:space="preserve">(Oxford: Clarendon Press, 2003). </w:t>
      </w:r>
    </w:p>
    <w:p w14:paraId="6A3DF8DF" w14:textId="6E5DFE0E" w:rsidR="003E7D2A" w:rsidRPr="009456B1" w:rsidRDefault="003E7D2A" w:rsidP="003E7D2A">
      <w:pPr>
        <w:rPr>
          <w:rFonts w:asciiTheme="minorHAnsi" w:hAnsiTheme="minorHAnsi"/>
          <w:szCs w:val="24"/>
        </w:rPr>
      </w:pPr>
      <w:r w:rsidRPr="009456B1">
        <w:rPr>
          <w:rFonts w:asciiTheme="minorHAnsi" w:hAnsiTheme="minorHAnsi"/>
          <w:szCs w:val="24"/>
          <w:lang w:val="en-US"/>
        </w:rPr>
        <w:t xml:space="preserve">Kenny, Anthony, </w:t>
      </w:r>
      <w:r w:rsidRPr="009456B1">
        <w:rPr>
          <w:rFonts w:asciiTheme="minorHAnsi" w:hAnsiTheme="minorHAnsi"/>
          <w:i/>
          <w:szCs w:val="24"/>
          <w:lang w:val="en-US"/>
        </w:rPr>
        <w:t>The Rise of Modern Philosophy</w:t>
      </w:r>
      <w:r w:rsidRPr="009456B1">
        <w:rPr>
          <w:rFonts w:asciiTheme="minorHAnsi" w:hAnsiTheme="minorHAnsi"/>
          <w:szCs w:val="24"/>
          <w:lang w:val="en-US"/>
        </w:rPr>
        <w:t xml:space="preserve"> (</w:t>
      </w:r>
      <w:r w:rsidRPr="009456B1">
        <w:rPr>
          <w:rFonts w:asciiTheme="minorHAnsi" w:hAnsiTheme="minorHAnsi"/>
          <w:i/>
          <w:szCs w:val="24"/>
          <w:lang w:val="en-US"/>
        </w:rPr>
        <w:t>A New History of Western Philosophy</w:t>
      </w:r>
      <w:r w:rsidRPr="009456B1">
        <w:rPr>
          <w:rFonts w:asciiTheme="minorHAnsi" w:hAnsiTheme="minorHAnsi"/>
          <w:szCs w:val="24"/>
          <w:lang w:val="en-US"/>
        </w:rPr>
        <w:t xml:space="preserve">, vol. </w:t>
      </w:r>
      <w:proofErr w:type="gramStart"/>
      <w:r w:rsidRPr="009456B1">
        <w:rPr>
          <w:rFonts w:asciiTheme="minorHAnsi" w:hAnsiTheme="minorHAnsi"/>
          <w:szCs w:val="24"/>
          <w:lang w:val="en-US"/>
        </w:rPr>
        <w:t>3)(</w:t>
      </w:r>
      <w:proofErr w:type="gramEnd"/>
      <w:r w:rsidRPr="009456B1">
        <w:rPr>
          <w:rFonts w:asciiTheme="minorHAnsi" w:hAnsiTheme="minorHAnsi"/>
          <w:szCs w:val="24"/>
          <w:lang w:val="en-US"/>
        </w:rPr>
        <w:t>Oxford: Oxford University Press, 2008)</w:t>
      </w:r>
    </w:p>
    <w:p w14:paraId="0F7D0138" w14:textId="77777777" w:rsidR="00C579C1" w:rsidRDefault="000E2945" w:rsidP="00C579C1">
      <w:pPr>
        <w:pStyle w:val="NormalWeb"/>
        <w:rPr>
          <w:rFonts w:asciiTheme="minorHAnsi" w:hAnsiTheme="minorHAnsi" w:cs="Arial"/>
          <w:sz w:val="24"/>
          <w:szCs w:val="24"/>
        </w:rPr>
      </w:pPr>
      <w:r w:rsidRPr="009456B1">
        <w:rPr>
          <w:rFonts w:asciiTheme="minorHAnsi" w:hAnsiTheme="minorHAnsi" w:cs="Arial"/>
          <w:sz w:val="24"/>
          <w:szCs w:val="24"/>
        </w:rPr>
        <w:t xml:space="preserve">Kenny, Neil, </w:t>
      </w:r>
      <w:r w:rsidRPr="009456B1">
        <w:rPr>
          <w:rFonts w:asciiTheme="minorHAnsi" w:hAnsiTheme="minorHAnsi" w:cs="Arial"/>
          <w:i/>
          <w:iCs/>
          <w:sz w:val="24"/>
          <w:szCs w:val="24"/>
        </w:rPr>
        <w:t xml:space="preserve">An Introduction to Sixteenth-Century French Literature and Thought: Other Times, Other Places </w:t>
      </w:r>
      <w:r w:rsidRPr="009456B1">
        <w:rPr>
          <w:rFonts w:asciiTheme="minorHAnsi" w:hAnsiTheme="minorHAnsi" w:cs="Arial"/>
          <w:sz w:val="24"/>
          <w:szCs w:val="24"/>
        </w:rPr>
        <w:t xml:space="preserve">(London: Duckworth, 2008). </w:t>
      </w:r>
      <w:r w:rsidR="00223A57" w:rsidRPr="009456B1">
        <w:rPr>
          <w:rFonts w:asciiTheme="minorHAnsi" w:hAnsiTheme="minorHAnsi" w:cs="Arial"/>
          <w:sz w:val="24"/>
          <w:szCs w:val="24"/>
        </w:rPr>
        <w:t>Useful background.</w:t>
      </w:r>
      <w:r w:rsidR="00C579C1" w:rsidRPr="00C579C1">
        <w:rPr>
          <w:rFonts w:asciiTheme="minorHAnsi" w:hAnsiTheme="minorHAnsi" w:cs="Arial"/>
          <w:sz w:val="24"/>
          <w:szCs w:val="24"/>
        </w:rPr>
        <w:t xml:space="preserve"> </w:t>
      </w:r>
    </w:p>
    <w:p w14:paraId="2EC80BA7" w14:textId="49A47592" w:rsidR="000E2945" w:rsidRDefault="00C579C1" w:rsidP="000E2945">
      <w:pPr>
        <w:pStyle w:val="NormalWeb"/>
        <w:rPr>
          <w:rFonts w:asciiTheme="minorHAnsi" w:hAnsiTheme="minorHAnsi" w:cs="Arial"/>
          <w:sz w:val="24"/>
          <w:szCs w:val="24"/>
        </w:rPr>
      </w:pPr>
      <w:proofErr w:type="spellStart"/>
      <w:r w:rsidRPr="009456B1">
        <w:rPr>
          <w:rFonts w:asciiTheme="minorHAnsi" w:hAnsiTheme="minorHAnsi" w:cs="Arial"/>
          <w:sz w:val="24"/>
          <w:szCs w:val="24"/>
        </w:rPr>
        <w:t>Kraye</w:t>
      </w:r>
      <w:proofErr w:type="spellEnd"/>
      <w:r w:rsidRPr="009456B1">
        <w:rPr>
          <w:rFonts w:asciiTheme="minorHAnsi" w:hAnsiTheme="minorHAnsi" w:cs="Arial"/>
          <w:sz w:val="24"/>
          <w:szCs w:val="24"/>
        </w:rPr>
        <w:t xml:space="preserve">, Jill (ed.), </w:t>
      </w:r>
      <w:r w:rsidRPr="009456B1">
        <w:rPr>
          <w:rFonts w:asciiTheme="minorHAnsi" w:hAnsiTheme="minorHAnsi" w:cs="Arial"/>
          <w:i/>
          <w:iCs/>
          <w:sz w:val="24"/>
          <w:szCs w:val="24"/>
        </w:rPr>
        <w:t xml:space="preserve">The Cambridge Companion to Renaissance Humanism </w:t>
      </w:r>
      <w:r w:rsidRPr="009456B1">
        <w:rPr>
          <w:rFonts w:asciiTheme="minorHAnsi" w:hAnsiTheme="minorHAnsi" w:cs="Arial"/>
          <w:sz w:val="24"/>
          <w:szCs w:val="24"/>
        </w:rPr>
        <w:t xml:space="preserve">(Cambridge: CUP, 1996) </w:t>
      </w:r>
    </w:p>
    <w:p w14:paraId="75B4D910" w14:textId="77777777" w:rsidR="00C579C1" w:rsidRPr="009456B1" w:rsidRDefault="00C579C1" w:rsidP="00C579C1">
      <w:pPr>
        <w:pStyle w:val="NormalWeb"/>
        <w:rPr>
          <w:rFonts w:asciiTheme="minorHAnsi" w:hAnsiTheme="minorHAnsi"/>
          <w:sz w:val="24"/>
          <w:szCs w:val="24"/>
        </w:rPr>
      </w:pPr>
      <w:r w:rsidRPr="009456B1">
        <w:rPr>
          <w:rFonts w:asciiTheme="minorHAnsi" w:hAnsiTheme="minorHAnsi"/>
          <w:sz w:val="24"/>
          <w:szCs w:val="24"/>
        </w:rPr>
        <w:t xml:space="preserve">Kern </w:t>
      </w:r>
      <w:proofErr w:type="spellStart"/>
      <w:r w:rsidRPr="009456B1">
        <w:rPr>
          <w:rFonts w:asciiTheme="minorHAnsi" w:hAnsiTheme="minorHAnsi"/>
          <w:sz w:val="24"/>
          <w:szCs w:val="24"/>
        </w:rPr>
        <w:t>Paster</w:t>
      </w:r>
      <w:proofErr w:type="spellEnd"/>
      <w:r w:rsidRPr="009456B1">
        <w:rPr>
          <w:rFonts w:asciiTheme="minorHAnsi" w:hAnsiTheme="minorHAnsi"/>
          <w:sz w:val="24"/>
          <w:szCs w:val="24"/>
        </w:rPr>
        <w:t xml:space="preserve">, Gail, Katherine Rowe, and Mary Floyd-Wilson (eds.), </w:t>
      </w:r>
      <w:r w:rsidRPr="009456B1">
        <w:rPr>
          <w:rFonts w:asciiTheme="minorHAnsi" w:hAnsiTheme="minorHAnsi"/>
          <w:i/>
          <w:sz w:val="24"/>
          <w:szCs w:val="24"/>
        </w:rPr>
        <w:t>Reading the Early Modern Passions</w:t>
      </w:r>
      <w:r w:rsidRPr="009456B1">
        <w:rPr>
          <w:rFonts w:asciiTheme="minorHAnsi" w:hAnsiTheme="minorHAnsi"/>
          <w:sz w:val="24"/>
          <w:szCs w:val="24"/>
        </w:rPr>
        <w:t xml:space="preserve"> (Philadelphia: University of Pennsylvania Press, 2004) </w:t>
      </w:r>
    </w:p>
    <w:p w14:paraId="35F81FAB" w14:textId="77777777" w:rsidR="00C579C1" w:rsidRPr="009456B1" w:rsidRDefault="00C579C1" w:rsidP="00C579C1">
      <w:pPr>
        <w:pStyle w:val="NormalWeb"/>
        <w:shd w:val="clear" w:color="auto" w:fill="FFFFFF"/>
        <w:rPr>
          <w:rFonts w:asciiTheme="minorHAnsi" w:hAnsiTheme="minorHAnsi"/>
          <w:sz w:val="24"/>
          <w:szCs w:val="24"/>
        </w:rPr>
      </w:pPr>
      <w:r w:rsidRPr="009456B1">
        <w:rPr>
          <w:rFonts w:asciiTheme="minorHAnsi" w:hAnsiTheme="minorHAnsi"/>
          <w:sz w:val="24"/>
          <w:szCs w:val="24"/>
        </w:rPr>
        <w:t xml:space="preserve">Levi, Anthony, </w:t>
      </w:r>
      <w:r w:rsidRPr="009456B1">
        <w:rPr>
          <w:rFonts w:asciiTheme="minorHAnsi" w:hAnsiTheme="minorHAnsi"/>
          <w:i/>
          <w:iCs/>
          <w:sz w:val="24"/>
          <w:szCs w:val="24"/>
        </w:rPr>
        <w:t xml:space="preserve">French Moralists: The Theory of the Passions, 1585 to 1649 </w:t>
      </w:r>
      <w:r w:rsidRPr="009456B1">
        <w:rPr>
          <w:rFonts w:asciiTheme="minorHAnsi" w:hAnsiTheme="minorHAnsi"/>
          <w:sz w:val="24"/>
          <w:szCs w:val="24"/>
        </w:rPr>
        <w:t xml:space="preserve">(Oxford: Clarendon Press, 1964) </w:t>
      </w:r>
    </w:p>
    <w:p w14:paraId="40256588" w14:textId="0B2E77DA" w:rsidR="00C579C1" w:rsidRPr="004A4D3B" w:rsidRDefault="00C579C1" w:rsidP="004A4D3B">
      <w:pPr>
        <w:rPr>
          <w:rFonts w:asciiTheme="minorHAnsi" w:hAnsiTheme="minorHAnsi"/>
          <w:szCs w:val="24"/>
        </w:rPr>
      </w:pPr>
      <w:r w:rsidRPr="009456B1">
        <w:rPr>
          <w:rFonts w:asciiTheme="minorHAnsi" w:hAnsiTheme="minorHAnsi"/>
          <w:szCs w:val="24"/>
        </w:rPr>
        <w:t>Lyons, John</w:t>
      </w:r>
      <w:r w:rsidRPr="009456B1">
        <w:rPr>
          <w:rFonts w:asciiTheme="minorHAnsi" w:hAnsiTheme="minorHAnsi"/>
          <w:i/>
          <w:szCs w:val="24"/>
        </w:rPr>
        <w:t xml:space="preserve"> </w:t>
      </w:r>
      <w:r w:rsidRPr="009456B1">
        <w:rPr>
          <w:rFonts w:asciiTheme="minorHAnsi" w:hAnsiTheme="minorHAnsi"/>
          <w:szCs w:val="24"/>
        </w:rPr>
        <w:t xml:space="preserve">D., </w:t>
      </w:r>
      <w:r w:rsidRPr="009456B1">
        <w:rPr>
          <w:rFonts w:asciiTheme="minorHAnsi" w:hAnsiTheme="minorHAnsi"/>
          <w:i/>
          <w:szCs w:val="24"/>
        </w:rPr>
        <w:t>Kingdom of Disorder: The Theory of Tragedy in Classical France</w:t>
      </w:r>
      <w:r w:rsidRPr="009456B1">
        <w:rPr>
          <w:rFonts w:asciiTheme="minorHAnsi" w:hAnsiTheme="minorHAnsi"/>
          <w:szCs w:val="24"/>
        </w:rPr>
        <w:t xml:space="preserve"> (West Lafayette, IN: Purdue University Press, 1999)</w:t>
      </w:r>
    </w:p>
    <w:p w14:paraId="3B3E7D6C" w14:textId="141A569A" w:rsidR="00B77DC9" w:rsidRPr="00B77DC9" w:rsidRDefault="00B77DC9" w:rsidP="000E2945">
      <w:pPr>
        <w:pStyle w:val="NormalWeb"/>
        <w:rPr>
          <w:rFonts w:asciiTheme="minorHAnsi" w:hAnsiTheme="minorHAnsi"/>
          <w:sz w:val="24"/>
          <w:szCs w:val="24"/>
        </w:rPr>
      </w:pPr>
      <w:r w:rsidRPr="009456B1">
        <w:rPr>
          <w:rFonts w:asciiTheme="minorHAnsi" w:hAnsiTheme="minorHAnsi" w:cs="Arial"/>
          <w:sz w:val="24"/>
          <w:szCs w:val="24"/>
        </w:rPr>
        <w:t xml:space="preserve">Lough, John, </w:t>
      </w:r>
      <w:r w:rsidRPr="009456B1">
        <w:rPr>
          <w:rFonts w:asciiTheme="minorHAnsi" w:hAnsiTheme="minorHAnsi" w:cs="Arial"/>
          <w:i/>
          <w:iCs/>
          <w:sz w:val="24"/>
          <w:szCs w:val="24"/>
        </w:rPr>
        <w:t xml:space="preserve">Seventeenth-Century French Drama: </w:t>
      </w:r>
      <w:r w:rsidR="004A4D3B">
        <w:rPr>
          <w:rFonts w:asciiTheme="minorHAnsi" w:hAnsiTheme="minorHAnsi" w:cs="Arial"/>
          <w:i/>
          <w:iCs/>
          <w:sz w:val="24"/>
          <w:szCs w:val="24"/>
        </w:rPr>
        <w:t>T</w:t>
      </w:r>
      <w:r w:rsidRPr="009456B1">
        <w:rPr>
          <w:rFonts w:asciiTheme="minorHAnsi" w:hAnsiTheme="minorHAnsi" w:cs="Arial"/>
          <w:i/>
          <w:iCs/>
          <w:sz w:val="24"/>
          <w:szCs w:val="24"/>
        </w:rPr>
        <w:t xml:space="preserve">he Background </w:t>
      </w:r>
      <w:r w:rsidRPr="009456B1">
        <w:rPr>
          <w:rFonts w:asciiTheme="minorHAnsi" w:hAnsiTheme="minorHAnsi" w:cs="Arial"/>
          <w:sz w:val="24"/>
          <w:szCs w:val="24"/>
        </w:rPr>
        <w:t xml:space="preserve">(Oxford: Clarendon Press, 1979) </w:t>
      </w:r>
    </w:p>
    <w:p w14:paraId="0DBFEFBA" w14:textId="53D9207D" w:rsidR="00B71B78" w:rsidRPr="009456B1" w:rsidRDefault="00B71B78" w:rsidP="00223A57">
      <w:pPr>
        <w:pStyle w:val="NormalWeb"/>
        <w:shd w:val="clear" w:color="auto" w:fill="FFFFFF"/>
        <w:rPr>
          <w:rFonts w:asciiTheme="minorHAnsi" w:hAnsiTheme="minorHAnsi"/>
          <w:sz w:val="24"/>
          <w:szCs w:val="24"/>
        </w:rPr>
      </w:pPr>
      <w:r w:rsidRPr="009456B1">
        <w:rPr>
          <w:rFonts w:asciiTheme="minorHAnsi" w:hAnsiTheme="minorHAnsi"/>
          <w:sz w:val="24"/>
          <w:szCs w:val="24"/>
        </w:rPr>
        <w:t xml:space="preserve">Lyons, </w:t>
      </w:r>
      <w:r w:rsidR="00223A57" w:rsidRPr="009456B1">
        <w:rPr>
          <w:rFonts w:asciiTheme="minorHAnsi" w:hAnsiTheme="minorHAnsi"/>
          <w:sz w:val="24"/>
          <w:szCs w:val="24"/>
        </w:rPr>
        <w:t xml:space="preserve">John D., </w:t>
      </w:r>
      <w:r w:rsidRPr="009456B1">
        <w:rPr>
          <w:rFonts w:asciiTheme="minorHAnsi" w:hAnsiTheme="minorHAnsi"/>
          <w:i/>
          <w:iCs/>
          <w:sz w:val="24"/>
          <w:szCs w:val="24"/>
        </w:rPr>
        <w:t xml:space="preserve">The Phantom of Chance: From Fortune to Randomness in Seventeenth- Century French Literature </w:t>
      </w:r>
      <w:r w:rsidRPr="009456B1">
        <w:rPr>
          <w:rFonts w:asciiTheme="minorHAnsi" w:hAnsiTheme="minorHAnsi"/>
          <w:sz w:val="24"/>
          <w:szCs w:val="24"/>
        </w:rPr>
        <w:t>(Edinburgh UP, 2012) (on Corneille, Pascal, Lafayette, R</w:t>
      </w:r>
      <w:r w:rsidR="00223A57" w:rsidRPr="009456B1">
        <w:rPr>
          <w:rFonts w:asciiTheme="minorHAnsi" w:hAnsiTheme="minorHAnsi"/>
          <w:sz w:val="24"/>
          <w:szCs w:val="24"/>
        </w:rPr>
        <w:t xml:space="preserve">acine, Bossuet and La </w:t>
      </w:r>
      <w:proofErr w:type="spellStart"/>
      <w:r w:rsidR="00223A57" w:rsidRPr="009456B1">
        <w:rPr>
          <w:rFonts w:asciiTheme="minorHAnsi" w:hAnsiTheme="minorHAnsi"/>
          <w:sz w:val="24"/>
          <w:szCs w:val="24"/>
        </w:rPr>
        <w:t>Bruyère</w:t>
      </w:r>
      <w:proofErr w:type="spellEnd"/>
      <w:r w:rsidR="00223A57" w:rsidRPr="009456B1">
        <w:rPr>
          <w:rFonts w:asciiTheme="minorHAnsi" w:hAnsiTheme="minorHAnsi"/>
          <w:sz w:val="24"/>
          <w:szCs w:val="24"/>
        </w:rPr>
        <w:t>)</w:t>
      </w:r>
    </w:p>
    <w:p w14:paraId="51364FD6" w14:textId="28AD9F94" w:rsidR="00B71B78" w:rsidRPr="009456B1" w:rsidRDefault="00223A57" w:rsidP="00223A57">
      <w:pPr>
        <w:pStyle w:val="NormalWeb"/>
        <w:shd w:val="clear" w:color="auto" w:fill="FFFFFF"/>
        <w:rPr>
          <w:rFonts w:asciiTheme="minorHAnsi" w:hAnsiTheme="minorHAnsi"/>
          <w:sz w:val="24"/>
          <w:szCs w:val="24"/>
        </w:rPr>
      </w:pPr>
      <w:proofErr w:type="spellStart"/>
      <w:r w:rsidRPr="009456B1">
        <w:rPr>
          <w:rFonts w:asciiTheme="minorHAnsi" w:hAnsiTheme="minorHAnsi"/>
          <w:sz w:val="24"/>
          <w:szCs w:val="24"/>
        </w:rPr>
        <w:t>Lyond</w:t>
      </w:r>
      <w:proofErr w:type="spellEnd"/>
      <w:r w:rsidRPr="009456B1">
        <w:rPr>
          <w:rFonts w:asciiTheme="minorHAnsi" w:hAnsiTheme="minorHAnsi"/>
          <w:sz w:val="24"/>
          <w:szCs w:val="24"/>
        </w:rPr>
        <w:t xml:space="preserve">, John D., </w:t>
      </w:r>
      <w:r w:rsidR="00B71B78" w:rsidRPr="009456B1">
        <w:rPr>
          <w:rFonts w:asciiTheme="minorHAnsi" w:hAnsiTheme="minorHAnsi"/>
          <w:i/>
          <w:iCs/>
          <w:sz w:val="24"/>
          <w:szCs w:val="24"/>
        </w:rPr>
        <w:t xml:space="preserve">Before Imagination: Embodied Thought from Montaigne to Rousseau </w:t>
      </w:r>
      <w:r w:rsidR="00B71B78" w:rsidRPr="009456B1">
        <w:rPr>
          <w:rFonts w:asciiTheme="minorHAnsi" w:hAnsiTheme="minorHAnsi"/>
          <w:sz w:val="24"/>
          <w:szCs w:val="24"/>
        </w:rPr>
        <w:t>(Stanford University Press, 2005)</w:t>
      </w:r>
    </w:p>
    <w:p w14:paraId="7594E609" w14:textId="021B025C" w:rsidR="000E2945" w:rsidRPr="009456B1" w:rsidRDefault="00B71B78" w:rsidP="000E2945">
      <w:pPr>
        <w:pStyle w:val="NormalWeb"/>
        <w:rPr>
          <w:rFonts w:asciiTheme="minorHAnsi" w:hAnsiTheme="minorHAnsi"/>
          <w:sz w:val="24"/>
          <w:szCs w:val="24"/>
        </w:rPr>
      </w:pPr>
      <w:proofErr w:type="spellStart"/>
      <w:r w:rsidRPr="009456B1">
        <w:rPr>
          <w:rFonts w:asciiTheme="minorHAnsi" w:hAnsiTheme="minorHAnsi" w:cs="Arial"/>
          <w:sz w:val="24"/>
          <w:szCs w:val="24"/>
        </w:rPr>
        <w:t>MacCulloch</w:t>
      </w:r>
      <w:proofErr w:type="spellEnd"/>
      <w:r w:rsidRPr="009456B1">
        <w:rPr>
          <w:rFonts w:asciiTheme="minorHAnsi" w:hAnsiTheme="minorHAnsi" w:cs="Arial"/>
          <w:sz w:val="24"/>
          <w:szCs w:val="24"/>
        </w:rPr>
        <w:t xml:space="preserve">, </w:t>
      </w:r>
      <w:proofErr w:type="spellStart"/>
      <w:r w:rsidRPr="009456B1">
        <w:rPr>
          <w:rFonts w:asciiTheme="minorHAnsi" w:hAnsiTheme="minorHAnsi" w:cs="Arial"/>
          <w:sz w:val="24"/>
          <w:szCs w:val="24"/>
        </w:rPr>
        <w:t>Diarmaid</w:t>
      </w:r>
      <w:proofErr w:type="spellEnd"/>
      <w:r w:rsidRPr="009456B1">
        <w:rPr>
          <w:rFonts w:asciiTheme="minorHAnsi" w:hAnsiTheme="minorHAnsi" w:cs="Arial"/>
          <w:sz w:val="24"/>
          <w:szCs w:val="24"/>
        </w:rPr>
        <w:t xml:space="preserve">, </w:t>
      </w:r>
      <w:r w:rsidRPr="009456B1">
        <w:rPr>
          <w:rFonts w:asciiTheme="minorHAnsi" w:hAnsiTheme="minorHAnsi" w:cs="Arial"/>
          <w:i/>
          <w:iCs/>
          <w:sz w:val="24"/>
          <w:szCs w:val="24"/>
        </w:rPr>
        <w:t xml:space="preserve">Reformation: Europe’s House Divided 1490-1700 </w:t>
      </w:r>
      <w:r w:rsidRPr="009456B1">
        <w:rPr>
          <w:rFonts w:asciiTheme="minorHAnsi" w:hAnsiTheme="minorHAnsi" w:cs="Arial"/>
          <w:sz w:val="24"/>
          <w:szCs w:val="24"/>
        </w:rPr>
        <w:t>(London: Penguin,</w:t>
      </w:r>
      <w:r w:rsidR="004A4D3B">
        <w:rPr>
          <w:rFonts w:asciiTheme="minorHAnsi" w:hAnsiTheme="minorHAnsi" w:cs="Arial"/>
          <w:sz w:val="24"/>
          <w:szCs w:val="24"/>
        </w:rPr>
        <w:t xml:space="preserve"> 2004)</w:t>
      </w:r>
    </w:p>
    <w:p w14:paraId="66E86B26" w14:textId="77777777" w:rsidR="00C579C1" w:rsidRPr="00A27B11" w:rsidRDefault="00C579C1" w:rsidP="00C579C1">
      <w:pPr>
        <w:rPr>
          <w:rFonts w:asciiTheme="minorHAnsi" w:hAnsiTheme="minorHAnsi"/>
          <w:lang w:val="fr-FR"/>
        </w:rPr>
      </w:pPr>
      <w:r w:rsidRPr="00A27B11">
        <w:rPr>
          <w:rFonts w:asciiTheme="minorHAnsi" w:hAnsiTheme="minorHAnsi"/>
          <w:lang w:val="fr-FR"/>
        </w:rPr>
        <w:t xml:space="preserve">Mathieu-Castellani, Gisèle, </w:t>
      </w:r>
      <w:r w:rsidRPr="00A27B11">
        <w:rPr>
          <w:rFonts w:asciiTheme="minorHAnsi" w:hAnsiTheme="minorHAnsi"/>
          <w:i/>
          <w:lang w:val="fr-FR"/>
        </w:rPr>
        <w:t>La rhétorique des passions</w:t>
      </w:r>
      <w:r w:rsidRPr="00A27B11">
        <w:rPr>
          <w:rFonts w:asciiTheme="minorHAnsi" w:hAnsiTheme="minorHAnsi"/>
          <w:lang w:val="fr-FR"/>
        </w:rPr>
        <w:t xml:space="preserve"> (Paris, PUF, 2000).</w:t>
      </w:r>
    </w:p>
    <w:p w14:paraId="7D6381A5" w14:textId="77777777" w:rsidR="00C579C1" w:rsidRPr="00A27B11" w:rsidRDefault="00C579C1" w:rsidP="00C579C1">
      <w:pPr>
        <w:rPr>
          <w:rFonts w:asciiTheme="minorHAnsi" w:hAnsiTheme="minorHAnsi"/>
          <w:szCs w:val="24"/>
          <w:lang w:val="fr-FR"/>
        </w:rPr>
      </w:pPr>
    </w:p>
    <w:p w14:paraId="6D7185E8" w14:textId="77777777" w:rsidR="00C579C1" w:rsidRPr="00A27B11" w:rsidRDefault="00C579C1" w:rsidP="00C579C1">
      <w:pPr>
        <w:rPr>
          <w:rFonts w:asciiTheme="minorHAnsi" w:hAnsiTheme="minorHAnsi"/>
          <w:szCs w:val="24"/>
          <w:lang w:val="fr-FR"/>
        </w:rPr>
      </w:pPr>
      <w:r w:rsidRPr="00A27B11">
        <w:rPr>
          <w:rFonts w:asciiTheme="minorHAnsi" w:hAnsiTheme="minorHAnsi"/>
          <w:szCs w:val="24"/>
          <w:lang w:val="fr-FR"/>
        </w:rPr>
        <w:t>Merlin-</w:t>
      </w:r>
      <w:proofErr w:type="spellStart"/>
      <w:r w:rsidRPr="00A27B11">
        <w:rPr>
          <w:rFonts w:asciiTheme="minorHAnsi" w:hAnsiTheme="minorHAnsi"/>
          <w:szCs w:val="24"/>
          <w:lang w:val="fr-FR"/>
        </w:rPr>
        <w:t>Kajman</w:t>
      </w:r>
      <w:proofErr w:type="spellEnd"/>
      <w:r w:rsidRPr="00A27B11">
        <w:rPr>
          <w:rFonts w:asciiTheme="minorHAnsi" w:hAnsiTheme="minorHAnsi"/>
          <w:szCs w:val="24"/>
          <w:lang w:val="fr-FR"/>
        </w:rPr>
        <w:t xml:space="preserve">, Hélène, </w:t>
      </w:r>
      <w:r w:rsidRPr="00A27B11">
        <w:rPr>
          <w:rFonts w:asciiTheme="minorHAnsi" w:hAnsiTheme="minorHAnsi"/>
          <w:i/>
          <w:szCs w:val="24"/>
          <w:lang w:val="fr-FR"/>
        </w:rPr>
        <w:t>Public et littérature en France au XVIIe siècle</w:t>
      </w:r>
      <w:r w:rsidRPr="00A27B11">
        <w:rPr>
          <w:rFonts w:asciiTheme="minorHAnsi" w:hAnsiTheme="minorHAnsi"/>
          <w:szCs w:val="24"/>
          <w:lang w:val="fr-FR"/>
        </w:rPr>
        <w:t xml:space="preserv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Les Belles Lettres, 2004) (</w:t>
      </w:r>
      <w:proofErr w:type="spellStart"/>
      <w:r w:rsidRPr="00A27B11">
        <w:rPr>
          <w:rFonts w:asciiTheme="minorHAnsi" w:hAnsiTheme="minorHAnsi"/>
          <w:szCs w:val="24"/>
          <w:lang w:val="fr-FR"/>
        </w:rPr>
        <w:t>especially</w:t>
      </w:r>
      <w:proofErr w:type="spellEnd"/>
      <w:r w:rsidRPr="00A27B11">
        <w:rPr>
          <w:rFonts w:asciiTheme="minorHAnsi" w:hAnsiTheme="minorHAnsi"/>
          <w:szCs w:val="24"/>
          <w:lang w:val="fr-FR"/>
        </w:rPr>
        <w:t xml:space="preserve"> on Corneille and Lafayette)</w:t>
      </w:r>
    </w:p>
    <w:p w14:paraId="372B15EF" w14:textId="77777777" w:rsidR="00C579C1" w:rsidRPr="00A27B11" w:rsidRDefault="00C579C1" w:rsidP="00C579C1">
      <w:pPr>
        <w:rPr>
          <w:rFonts w:asciiTheme="minorHAnsi" w:hAnsiTheme="minorHAnsi"/>
          <w:szCs w:val="24"/>
          <w:lang w:val="fr-FR"/>
        </w:rPr>
      </w:pPr>
    </w:p>
    <w:p w14:paraId="0AF54705" w14:textId="77777777" w:rsidR="00C579C1" w:rsidRPr="00A27B11" w:rsidRDefault="00C579C1" w:rsidP="00C579C1">
      <w:pPr>
        <w:rPr>
          <w:rFonts w:asciiTheme="minorHAnsi" w:hAnsiTheme="minorHAnsi"/>
          <w:szCs w:val="24"/>
          <w:lang w:val="fr-FR"/>
        </w:rPr>
      </w:pPr>
      <w:r w:rsidRPr="00A27B11">
        <w:rPr>
          <w:rFonts w:asciiTheme="minorHAnsi" w:hAnsiTheme="minorHAnsi"/>
          <w:szCs w:val="24"/>
          <w:lang w:val="fr-FR"/>
        </w:rPr>
        <w:lastRenderedPageBreak/>
        <w:t xml:space="preserve">Meyer, Michel, </w:t>
      </w:r>
      <w:r w:rsidRPr="00A27B11">
        <w:rPr>
          <w:rFonts w:asciiTheme="minorHAnsi" w:hAnsiTheme="minorHAnsi"/>
          <w:i/>
          <w:szCs w:val="24"/>
          <w:lang w:val="fr-FR"/>
        </w:rPr>
        <w:t xml:space="preserve">Le Philosophe et les </w:t>
      </w:r>
      <w:proofErr w:type="gramStart"/>
      <w:r w:rsidRPr="00A27B11">
        <w:rPr>
          <w:rFonts w:asciiTheme="minorHAnsi" w:hAnsiTheme="minorHAnsi"/>
          <w:i/>
          <w:szCs w:val="24"/>
          <w:lang w:val="fr-FR"/>
        </w:rPr>
        <w:t>passions:</w:t>
      </w:r>
      <w:proofErr w:type="gramEnd"/>
      <w:r w:rsidRPr="00A27B11">
        <w:rPr>
          <w:rFonts w:asciiTheme="minorHAnsi" w:hAnsiTheme="minorHAnsi"/>
          <w:i/>
          <w:szCs w:val="24"/>
          <w:lang w:val="fr-FR"/>
        </w:rPr>
        <w:t xml:space="preserve"> Esquisse d’une histoire de la nature humaine</w:t>
      </w:r>
      <w:r w:rsidRPr="00A27B11">
        <w:rPr>
          <w:rFonts w:asciiTheme="minorHAnsi" w:hAnsiTheme="minorHAnsi"/>
          <w:szCs w:val="24"/>
          <w:lang w:val="fr-FR"/>
        </w:rPr>
        <w:t xml:space="preserve"> (Paris, </w:t>
      </w:r>
      <w:proofErr w:type="spellStart"/>
      <w:r w:rsidRPr="00A27B11">
        <w:rPr>
          <w:rFonts w:asciiTheme="minorHAnsi" w:hAnsiTheme="minorHAnsi"/>
          <w:szCs w:val="24"/>
          <w:lang w:val="fr-FR"/>
        </w:rPr>
        <w:t>Librarie</w:t>
      </w:r>
      <w:proofErr w:type="spellEnd"/>
      <w:r w:rsidRPr="00A27B11">
        <w:rPr>
          <w:rFonts w:asciiTheme="minorHAnsi" w:hAnsiTheme="minorHAnsi"/>
          <w:szCs w:val="24"/>
          <w:lang w:val="fr-FR"/>
        </w:rPr>
        <w:t xml:space="preserve"> générale française, 1991)</w:t>
      </w:r>
    </w:p>
    <w:p w14:paraId="7EB25272" w14:textId="77777777" w:rsidR="00C579C1" w:rsidRPr="00A27B11" w:rsidRDefault="00C579C1" w:rsidP="00C579C1">
      <w:pPr>
        <w:rPr>
          <w:rFonts w:asciiTheme="minorHAnsi" w:hAnsiTheme="minorHAnsi"/>
          <w:szCs w:val="24"/>
          <w:lang w:val="fr-FR"/>
        </w:rPr>
      </w:pPr>
    </w:p>
    <w:p w14:paraId="1A11D222" w14:textId="77777777" w:rsidR="00C579C1" w:rsidRPr="009456B1" w:rsidRDefault="00C579C1" w:rsidP="00C579C1">
      <w:pPr>
        <w:rPr>
          <w:rFonts w:asciiTheme="minorHAnsi" w:hAnsiTheme="minorHAnsi"/>
          <w:szCs w:val="24"/>
          <w:lang w:val="en-US"/>
        </w:rPr>
      </w:pPr>
      <w:r w:rsidRPr="009456B1">
        <w:rPr>
          <w:rFonts w:asciiTheme="minorHAnsi" w:hAnsiTheme="minorHAnsi"/>
          <w:szCs w:val="24"/>
          <w:lang w:val="en-US"/>
        </w:rPr>
        <w:t xml:space="preserve">Moriarty, Michael, </w:t>
      </w:r>
      <w:r w:rsidRPr="009456B1">
        <w:rPr>
          <w:rFonts w:asciiTheme="minorHAnsi" w:hAnsiTheme="minorHAnsi"/>
          <w:i/>
          <w:szCs w:val="24"/>
          <w:lang w:val="en-US"/>
        </w:rPr>
        <w:t>Taste and Ideology in Seventeenth-Century France</w:t>
      </w:r>
      <w:r w:rsidRPr="009456B1">
        <w:rPr>
          <w:rFonts w:asciiTheme="minorHAnsi" w:hAnsiTheme="minorHAnsi"/>
          <w:szCs w:val="24"/>
          <w:lang w:val="en-US"/>
        </w:rPr>
        <w:t xml:space="preserve"> (Cambridge: Cambridge University Press, 1988)</w:t>
      </w:r>
    </w:p>
    <w:p w14:paraId="6AAD4108" w14:textId="5D9847DA" w:rsidR="00A949FD" w:rsidRPr="009456B1" w:rsidRDefault="00223A57" w:rsidP="00223A57">
      <w:pPr>
        <w:pStyle w:val="NormalWeb"/>
        <w:shd w:val="clear" w:color="auto" w:fill="FFFFFF"/>
        <w:rPr>
          <w:rFonts w:asciiTheme="minorHAnsi" w:hAnsiTheme="minorHAnsi"/>
          <w:sz w:val="24"/>
          <w:szCs w:val="24"/>
        </w:rPr>
      </w:pPr>
      <w:r w:rsidRPr="009456B1">
        <w:rPr>
          <w:rFonts w:asciiTheme="minorHAnsi" w:hAnsiTheme="minorHAnsi"/>
          <w:sz w:val="24"/>
          <w:szCs w:val="24"/>
        </w:rPr>
        <w:t>Moriarty, Michael</w:t>
      </w:r>
      <w:r w:rsidR="00A949FD" w:rsidRPr="009456B1">
        <w:rPr>
          <w:rFonts w:asciiTheme="minorHAnsi" w:hAnsiTheme="minorHAnsi"/>
          <w:sz w:val="24"/>
          <w:szCs w:val="24"/>
        </w:rPr>
        <w:t xml:space="preserve">, </w:t>
      </w:r>
      <w:r w:rsidR="00A949FD" w:rsidRPr="009456B1">
        <w:rPr>
          <w:rFonts w:asciiTheme="minorHAnsi" w:hAnsiTheme="minorHAnsi"/>
          <w:i/>
          <w:iCs/>
          <w:sz w:val="24"/>
          <w:szCs w:val="24"/>
        </w:rPr>
        <w:t xml:space="preserve">Early Modern French Thought: The Age of Suspicion </w:t>
      </w:r>
      <w:r w:rsidR="00A949FD" w:rsidRPr="009456B1">
        <w:rPr>
          <w:rFonts w:asciiTheme="minorHAnsi" w:hAnsiTheme="minorHAnsi"/>
          <w:sz w:val="24"/>
          <w:szCs w:val="24"/>
        </w:rPr>
        <w:t xml:space="preserve">(OUP, 2003) (especially on Descartes and Pascal). </w:t>
      </w:r>
    </w:p>
    <w:p w14:paraId="0F0B9D75" w14:textId="230C66F2" w:rsidR="00223A57" w:rsidRDefault="00223A57" w:rsidP="00223A57">
      <w:pPr>
        <w:pStyle w:val="NormalWeb"/>
        <w:shd w:val="clear" w:color="auto" w:fill="FFFFFF"/>
        <w:rPr>
          <w:rFonts w:asciiTheme="minorHAnsi" w:hAnsiTheme="minorHAnsi"/>
          <w:sz w:val="24"/>
          <w:szCs w:val="24"/>
        </w:rPr>
      </w:pPr>
      <w:r w:rsidRPr="009456B1">
        <w:rPr>
          <w:rFonts w:asciiTheme="minorHAnsi" w:hAnsiTheme="minorHAnsi"/>
          <w:sz w:val="24"/>
          <w:szCs w:val="24"/>
        </w:rPr>
        <w:t xml:space="preserve">Moriarty, Michael, </w:t>
      </w:r>
      <w:r w:rsidR="00A949FD" w:rsidRPr="009456B1">
        <w:rPr>
          <w:rFonts w:asciiTheme="minorHAnsi" w:hAnsiTheme="minorHAnsi"/>
          <w:i/>
          <w:iCs/>
          <w:sz w:val="24"/>
          <w:szCs w:val="24"/>
        </w:rPr>
        <w:t xml:space="preserve">Disguised Vices: Theories of Virtue in Early Modern French Thought </w:t>
      </w:r>
      <w:r w:rsidR="00A949FD" w:rsidRPr="009456B1">
        <w:rPr>
          <w:rFonts w:asciiTheme="minorHAnsi" w:hAnsiTheme="minorHAnsi"/>
          <w:sz w:val="24"/>
          <w:szCs w:val="24"/>
        </w:rPr>
        <w:t xml:space="preserve">(OUP, 2011) (especially on La Rochefoucauld) </w:t>
      </w:r>
    </w:p>
    <w:p w14:paraId="67CAC2C1" w14:textId="61362EF4" w:rsidR="00C579C1" w:rsidRPr="009456B1" w:rsidRDefault="00C579C1" w:rsidP="00C579C1">
      <w:pPr>
        <w:pStyle w:val="BodyText"/>
        <w:contextualSpacing/>
        <w:rPr>
          <w:rFonts w:asciiTheme="minorHAnsi" w:hAnsiTheme="minorHAnsi"/>
          <w:szCs w:val="24"/>
        </w:rPr>
      </w:pPr>
      <w:r w:rsidRPr="009456B1">
        <w:rPr>
          <w:rFonts w:asciiTheme="minorHAnsi" w:hAnsiTheme="minorHAnsi"/>
          <w:szCs w:val="24"/>
        </w:rPr>
        <w:t xml:space="preserve">Norman, Larry F., </w:t>
      </w:r>
      <w:r w:rsidRPr="009456B1">
        <w:rPr>
          <w:rFonts w:asciiTheme="minorHAnsi" w:hAnsiTheme="minorHAnsi"/>
          <w:i/>
          <w:szCs w:val="24"/>
        </w:rPr>
        <w:t>The Shock of the Ancient: Literature and History in Early Modern France</w:t>
      </w:r>
      <w:r w:rsidRPr="009456B1">
        <w:rPr>
          <w:rFonts w:asciiTheme="minorHAnsi" w:hAnsiTheme="minorHAnsi"/>
          <w:szCs w:val="24"/>
        </w:rPr>
        <w:t xml:space="preserve"> (Chicago: University of Chicago Press, 2011)</w:t>
      </w:r>
    </w:p>
    <w:p w14:paraId="71A1D01A" w14:textId="77777777" w:rsidR="00C579C1" w:rsidRDefault="00C579C1" w:rsidP="00C579C1">
      <w:pPr>
        <w:pStyle w:val="NormalWeb"/>
        <w:shd w:val="clear" w:color="auto" w:fill="FFFFFF"/>
        <w:rPr>
          <w:rFonts w:asciiTheme="minorHAnsi" w:hAnsiTheme="minorHAnsi"/>
          <w:sz w:val="24"/>
          <w:szCs w:val="24"/>
        </w:rPr>
      </w:pPr>
      <w:r w:rsidRPr="009456B1">
        <w:rPr>
          <w:rFonts w:asciiTheme="minorHAnsi" w:hAnsiTheme="minorHAnsi"/>
          <w:sz w:val="24"/>
          <w:szCs w:val="24"/>
        </w:rPr>
        <w:t xml:space="preserve">Phillips, Henry, </w:t>
      </w:r>
      <w:r>
        <w:rPr>
          <w:rFonts w:asciiTheme="minorHAnsi" w:hAnsiTheme="minorHAnsi"/>
          <w:i/>
          <w:iCs/>
          <w:sz w:val="24"/>
          <w:szCs w:val="24"/>
        </w:rPr>
        <w:t>Church and C</w:t>
      </w:r>
      <w:r w:rsidRPr="009456B1">
        <w:rPr>
          <w:rFonts w:asciiTheme="minorHAnsi" w:hAnsiTheme="minorHAnsi"/>
          <w:i/>
          <w:iCs/>
          <w:sz w:val="24"/>
          <w:szCs w:val="24"/>
        </w:rPr>
        <w:t>ultur</w:t>
      </w:r>
      <w:r>
        <w:rPr>
          <w:rFonts w:asciiTheme="minorHAnsi" w:hAnsiTheme="minorHAnsi"/>
          <w:i/>
          <w:iCs/>
          <w:sz w:val="24"/>
          <w:szCs w:val="24"/>
        </w:rPr>
        <w:t>e in Seventeenth-C</w:t>
      </w:r>
      <w:r w:rsidRPr="009456B1">
        <w:rPr>
          <w:rFonts w:asciiTheme="minorHAnsi" w:hAnsiTheme="minorHAnsi"/>
          <w:i/>
          <w:iCs/>
          <w:sz w:val="24"/>
          <w:szCs w:val="24"/>
        </w:rPr>
        <w:t xml:space="preserve">entury France </w:t>
      </w:r>
      <w:r>
        <w:rPr>
          <w:rFonts w:asciiTheme="minorHAnsi" w:hAnsiTheme="minorHAnsi"/>
          <w:sz w:val="24"/>
          <w:szCs w:val="24"/>
        </w:rPr>
        <w:t>(Cambridge: CUP, 1997)</w:t>
      </w:r>
    </w:p>
    <w:p w14:paraId="18EE045E" w14:textId="77777777" w:rsidR="00C579C1" w:rsidRPr="009456B1" w:rsidRDefault="00C579C1" w:rsidP="00C579C1">
      <w:pPr>
        <w:pStyle w:val="BodyText"/>
        <w:contextualSpacing/>
        <w:rPr>
          <w:rFonts w:asciiTheme="minorHAnsi" w:hAnsiTheme="minorHAnsi"/>
          <w:szCs w:val="24"/>
        </w:rPr>
      </w:pPr>
      <w:r w:rsidRPr="009456B1">
        <w:rPr>
          <w:rFonts w:asciiTheme="minorHAnsi" w:hAnsiTheme="minorHAnsi"/>
          <w:szCs w:val="24"/>
        </w:rPr>
        <w:t>Scholar, Richard,</w:t>
      </w:r>
      <w:r w:rsidRPr="009456B1">
        <w:rPr>
          <w:rFonts w:asciiTheme="minorHAnsi" w:hAnsiTheme="minorHAnsi"/>
          <w:i/>
          <w:szCs w:val="24"/>
        </w:rPr>
        <w:t xml:space="preserve"> The ‘Je-Ne-Sais-Quoi’ in Early Modern Europe: Encounters with a Certain Something </w:t>
      </w:r>
      <w:r w:rsidRPr="009456B1">
        <w:rPr>
          <w:rFonts w:asciiTheme="minorHAnsi" w:hAnsiTheme="minorHAnsi"/>
          <w:szCs w:val="24"/>
        </w:rPr>
        <w:t>(Oxford: Oxford University Press, 2005)</w:t>
      </w:r>
    </w:p>
    <w:p w14:paraId="02476F60" w14:textId="7F97CB20" w:rsidR="000E2945" w:rsidRDefault="000E2945" w:rsidP="00223A57">
      <w:pPr>
        <w:pStyle w:val="NormalWeb"/>
        <w:shd w:val="clear" w:color="auto" w:fill="FFFFFF"/>
        <w:rPr>
          <w:rFonts w:asciiTheme="minorHAnsi" w:hAnsiTheme="minorHAnsi" w:cs="Arial"/>
          <w:sz w:val="24"/>
          <w:szCs w:val="24"/>
        </w:rPr>
      </w:pPr>
      <w:r w:rsidRPr="009456B1">
        <w:rPr>
          <w:rFonts w:asciiTheme="minorHAnsi" w:hAnsiTheme="minorHAnsi" w:cs="Arial"/>
          <w:sz w:val="24"/>
          <w:szCs w:val="24"/>
        </w:rPr>
        <w:t xml:space="preserve">Schmitt, Charles and Skinner, Quentin (eds), </w:t>
      </w:r>
      <w:r w:rsidRPr="009456B1">
        <w:rPr>
          <w:rFonts w:asciiTheme="minorHAnsi" w:hAnsiTheme="minorHAnsi" w:cs="Arial"/>
          <w:i/>
          <w:iCs/>
          <w:sz w:val="24"/>
          <w:szCs w:val="24"/>
        </w:rPr>
        <w:t xml:space="preserve">Cambridge History of Renaissance Philosophy </w:t>
      </w:r>
      <w:r w:rsidR="00B77DC9">
        <w:rPr>
          <w:rFonts w:asciiTheme="minorHAnsi" w:hAnsiTheme="minorHAnsi" w:cs="Arial"/>
          <w:sz w:val="24"/>
          <w:szCs w:val="24"/>
        </w:rPr>
        <w:t>(Cambridge: CUP, 1988)</w:t>
      </w:r>
    </w:p>
    <w:p w14:paraId="13A016CF" w14:textId="1E2F39B5" w:rsidR="00B77DC9" w:rsidRPr="004E6509" w:rsidRDefault="00B77DC9" w:rsidP="00B77DC9">
      <w:pPr>
        <w:pStyle w:val="NormalWeb"/>
        <w:rPr>
          <w:rFonts w:asciiTheme="minorHAnsi" w:hAnsiTheme="minorHAnsi" w:cs="Arial"/>
          <w:sz w:val="24"/>
          <w:szCs w:val="24"/>
        </w:rPr>
      </w:pPr>
      <w:r w:rsidRPr="009456B1">
        <w:rPr>
          <w:rFonts w:asciiTheme="minorHAnsi" w:hAnsiTheme="minorHAnsi" w:cs="Arial"/>
          <w:sz w:val="24"/>
          <w:szCs w:val="24"/>
        </w:rPr>
        <w:t>Sedgwick, Alexander</w:t>
      </w:r>
      <w:r>
        <w:rPr>
          <w:rFonts w:asciiTheme="minorHAnsi" w:hAnsiTheme="minorHAnsi" w:cs="Arial"/>
          <w:sz w:val="24"/>
          <w:szCs w:val="24"/>
        </w:rPr>
        <w:t>,</w:t>
      </w:r>
      <w:r w:rsidRPr="009456B1">
        <w:rPr>
          <w:rFonts w:asciiTheme="minorHAnsi" w:hAnsiTheme="minorHAnsi" w:cs="Arial"/>
          <w:sz w:val="24"/>
          <w:szCs w:val="24"/>
        </w:rPr>
        <w:t xml:space="preserve"> </w:t>
      </w:r>
      <w:r w:rsidRPr="009456B1">
        <w:rPr>
          <w:rFonts w:asciiTheme="minorHAnsi" w:hAnsiTheme="minorHAnsi" w:cs="Arial"/>
          <w:i/>
          <w:iCs/>
          <w:sz w:val="24"/>
          <w:szCs w:val="24"/>
        </w:rPr>
        <w:t xml:space="preserve">Jansenism in Seventeenth-Century France: Voices from the </w:t>
      </w:r>
      <w:r w:rsidRPr="004E6509">
        <w:rPr>
          <w:rFonts w:asciiTheme="minorHAnsi" w:hAnsiTheme="minorHAnsi" w:cs="Arial"/>
          <w:i/>
          <w:iCs/>
          <w:sz w:val="24"/>
          <w:szCs w:val="24"/>
        </w:rPr>
        <w:t xml:space="preserve">Wilderness </w:t>
      </w:r>
      <w:r w:rsidRPr="004E6509">
        <w:rPr>
          <w:rFonts w:asciiTheme="minorHAnsi" w:hAnsiTheme="minorHAnsi" w:cs="Arial"/>
          <w:sz w:val="24"/>
          <w:szCs w:val="24"/>
        </w:rPr>
        <w:t xml:space="preserve">(Charlottesville: University of Virginia Press, 1977) </w:t>
      </w:r>
    </w:p>
    <w:p w14:paraId="09887950" w14:textId="1E3C2431" w:rsidR="002E04EB" w:rsidRPr="00A27B11" w:rsidRDefault="000E2945" w:rsidP="000E2945">
      <w:pPr>
        <w:pStyle w:val="NormalWeb"/>
        <w:rPr>
          <w:rFonts w:asciiTheme="minorHAnsi" w:hAnsiTheme="minorHAnsi" w:cs="Arial"/>
          <w:sz w:val="24"/>
          <w:szCs w:val="24"/>
          <w:lang w:val="fr-FR"/>
        </w:rPr>
      </w:pPr>
      <w:r w:rsidRPr="00A27B11">
        <w:rPr>
          <w:rFonts w:asciiTheme="minorHAnsi" w:hAnsiTheme="minorHAnsi" w:cs="Arial"/>
          <w:sz w:val="24"/>
          <w:szCs w:val="24"/>
          <w:lang w:val="fr-FR"/>
        </w:rPr>
        <w:t xml:space="preserve">Van Delft, Louis, </w:t>
      </w:r>
      <w:proofErr w:type="spellStart"/>
      <w:r w:rsidRPr="00A27B11">
        <w:rPr>
          <w:rFonts w:asciiTheme="minorHAnsi" w:hAnsiTheme="minorHAnsi" w:cs="Arial"/>
          <w:i/>
          <w:iCs/>
          <w:sz w:val="24"/>
          <w:szCs w:val="24"/>
          <w:lang w:val="fr-FR"/>
        </w:rPr>
        <w:t>Littérature</w:t>
      </w:r>
      <w:proofErr w:type="spellEnd"/>
      <w:r w:rsidRPr="00A27B11">
        <w:rPr>
          <w:rFonts w:asciiTheme="minorHAnsi" w:hAnsiTheme="minorHAnsi" w:cs="Arial"/>
          <w:i/>
          <w:iCs/>
          <w:sz w:val="24"/>
          <w:szCs w:val="24"/>
          <w:lang w:val="fr-FR"/>
        </w:rPr>
        <w:t xml:space="preserve"> et </w:t>
      </w:r>
      <w:proofErr w:type="gramStart"/>
      <w:r w:rsidRPr="00A27B11">
        <w:rPr>
          <w:rFonts w:asciiTheme="minorHAnsi" w:hAnsiTheme="minorHAnsi" w:cs="Arial"/>
          <w:i/>
          <w:iCs/>
          <w:sz w:val="24"/>
          <w:szCs w:val="24"/>
          <w:lang w:val="fr-FR"/>
        </w:rPr>
        <w:t>anthropologie:</w:t>
      </w:r>
      <w:proofErr w:type="gramEnd"/>
      <w:r w:rsidRPr="00A27B11">
        <w:rPr>
          <w:rFonts w:asciiTheme="minorHAnsi" w:hAnsiTheme="minorHAnsi" w:cs="Arial"/>
          <w:i/>
          <w:iCs/>
          <w:sz w:val="24"/>
          <w:szCs w:val="24"/>
          <w:lang w:val="fr-FR"/>
        </w:rPr>
        <w:t xml:space="preserve"> </w:t>
      </w:r>
      <w:r w:rsidR="004E6509" w:rsidRPr="00A27B11">
        <w:rPr>
          <w:rFonts w:asciiTheme="minorHAnsi" w:hAnsiTheme="minorHAnsi" w:cs="Arial"/>
          <w:i/>
          <w:iCs/>
          <w:sz w:val="24"/>
          <w:szCs w:val="24"/>
          <w:lang w:val="fr-FR"/>
        </w:rPr>
        <w:t>N</w:t>
      </w:r>
      <w:r w:rsidRPr="00A27B11">
        <w:rPr>
          <w:rFonts w:asciiTheme="minorHAnsi" w:hAnsiTheme="minorHAnsi" w:cs="Arial"/>
          <w:i/>
          <w:iCs/>
          <w:sz w:val="24"/>
          <w:szCs w:val="24"/>
          <w:lang w:val="fr-FR"/>
        </w:rPr>
        <w:t xml:space="preserve">ature humaine et </w:t>
      </w:r>
      <w:proofErr w:type="spellStart"/>
      <w:r w:rsidRPr="00A27B11">
        <w:rPr>
          <w:rFonts w:asciiTheme="minorHAnsi" w:hAnsiTheme="minorHAnsi" w:cs="Arial"/>
          <w:i/>
          <w:iCs/>
          <w:sz w:val="24"/>
          <w:szCs w:val="24"/>
          <w:lang w:val="fr-FR"/>
        </w:rPr>
        <w:t>caractère</w:t>
      </w:r>
      <w:proofErr w:type="spellEnd"/>
      <w:r w:rsidRPr="00A27B11">
        <w:rPr>
          <w:rFonts w:asciiTheme="minorHAnsi" w:hAnsiTheme="minorHAnsi" w:cs="Arial"/>
          <w:i/>
          <w:iCs/>
          <w:sz w:val="24"/>
          <w:szCs w:val="24"/>
          <w:lang w:val="fr-FR"/>
        </w:rPr>
        <w:t xml:space="preserve"> à l'</w:t>
      </w:r>
      <w:proofErr w:type="spellStart"/>
      <w:r w:rsidRPr="00A27B11">
        <w:rPr>
          <w:rFonts w:asciiTheme="minorHAnsi" w:hAnsiTheme="minorHAnsi" w:cs="Arial"/>
          <w:i/>
          <w:iCs/>
          <w:sz w:val="24"/>
          <w:szCs w:val="24"/>
          <w:lang w:val="fr-FR"/>
        </w:rPr>
        <w:t>âge</w:t>
      </w:r>
      <w:proofErr w:type="spellEnd"/>
      <w:r w:rsidRPr="00A27B11">
        <w:rPr>
          <w:rFonts w:asciiTheme="minorHAnsi" w:hAnsiTheme="minorHAnsi" w:cs="Arial"/>
          <w:i/>
          <w:iCs/>
          <w:sz w:val="24"/>
          <w:szCs w:val="24"/>
          <w:lang w:val="fr-FR"/>
        </w:rPr>
        <w:t xml:space="preserve"> classique </w:t>
      </w:r>
      <w:r w:rsidRPr="00A27B11">
        <w:rPr>
          <w:rFonts w:asciiTheme="minorHAnsi" w:hAnsiTheme="minorHAnsi" w:cs="Arial"/>
          <w:sz w:val="24"/>
          <w:szCs w:val="24"/>
          <w:lang w:val="fr-FR"/>
        </w:rPr>
        <w:t xml:space="preserve">(Paris: Presses Universitaires de France, 1993) </w:t>
      </w:r>
    </w:p>
    <w:p w14:paraId="6CB0A2BC" w14:textId="77777777" w:rsidR="00C579C1" w:rsidRPr="00A27B11" w:rsidRDefault="00C579C1" w:rsidP="00C579C1">
      <w:pPr>
        <w:pStyle w:val="BodyText"/>
        <w:contextualSpacing/>
        <w:rPr>
          <w:rFonts w:asciiTheme="minorHAnsi" w:hAnsiTheme="minorHAnsi"/>
          <w:szCs w:val="24"/>
          <w:lang w:val="fr-FR"/>
        </w:rPr>
      </w:pPr>
      <w:r w:rsidRPr="00A27B11">
        <w:rPr>
          <w:rFonts w:asciiTheme="minorHAnsi" w:hAnsiTheme="minorHAnsi"/>
          <w:szCs w:val="24"/>
          <w:lang w:val="fr-FR"/>
        </w:rPr>
        <w:t xml:space="preserve">Viala, Alain, </w:t>
      </w:r>
      <w:r w:rsidRPr="00A27B11">
        <w:rPr>
          <w:rFonts w:asciiTheme="minorHAnsi" w:hAnsiTheme="minorHAnsi"/>
          <w:i/>
          <w:szCs w:val="24"/>
          <w:lang w:val="fr-FR"/>
        </w:rPr>
        <w:t>Naissance de l’écrivain</w:t>
      </w:r>
      <w:r w:rsidRPr="00A27B11">
        <w:rPr>
          <w:rFonts w:asciiTheme="minorHAnsi" w:hAnsiTheme="minorHAnsi"/>
          <w:szCs w:val="24"/>
          <w:lang w:val="fr-FR"/>
        </w:rPr>
        <w:t xml:space="preserv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Minuit, 1985)</w:t>
      </w:r>
    </w:p>
    <w:p w14:paraId="4F600440" w14:textId="77777777" w:rsidR="00C579C1" w:rsidRPr="00A27B11" w:rsidRDefault="00C579C1" w:rsidP="00C579C1">
      <w:pPr>
        <w:pStyle w:val="BodyText"/>
        <w:contextualSpacing/>
        <w:rPr>
          <w:rFonts w:asciiTheme="minorHAnsi" w:hAnsiTheme="minorHAnsi"/>
          <w:szCs w:val="24"/>
          <w:lang w:val="fr-FR"/>
        </w:rPr>
      </w:pPr>
    </w:p>
    <w:p w14:paraId="318FF221" w14:textId="77777777" w:rsidR="00C579C1" w:rsidRPr="009456B1" w:rsidRDefault="00C579C1" w:rsidP="00C579C1">
      <w:pPr>
        <w:pStyle w:val="BodyText"/>
        <w:contextualSpacing/>
        <w:rPr>
          <w:rFonts w:asciiTheme="minorHAnsi" w:hAnsiTheme="minorHAnsi"/>
          <w:szCs w:val="24"/>
        </w:rPr>
      </w:pPr>
      <w:r w:rsidRPr="009456B1">
        <w:rPr>
          <w:rFonts w:asciiTheme="minorHAnsi" w:hAnsiTheme="minorHAnsi"/>
          <w:szCs w:val="24"/>
        </w:rPr>
        <w:t xml:space="preserve">Williams, Raymond, </w:t>
      </w:r>
      <w:r w:rsidRPr="009456B1">
        <w:rPr>
          <w:rFonts w:asciiTheme="minorHAnsi" w:hAnsiTheme="minorHAnsi"/>
          <w:i/>
          <w:szCs w:val="24"/>
        </w:rPr>
        <w:t>Keywords: A Vocabulary of Culture and Society</w:t>
      </w:r>
      <w:r w:rsidRPr="009456B1">
        <w:rPr>
          <w:rFonts w:asciiTheme="minorHAnsi" w:hAnsiTheme="minorHAnsi"/>
          <w:szCs w:val="24"/>
        </w:rPr>
        <w:t>, 2</w:t>
      </w:r>
      <w:r w:rsidRPr="009456B1">
        <w:rPr>
          <w:rFonts w:asciiTheme="minorHAnsi" w:hAnsiTheme="minorHAnsi"/>
          <w:szCs w:val="24"/>
          <w:vertAlign w:val="superscript"/>
        </w:rPr>
        <w:t>nd</w:t>
      </w:r>
      <w:r w:rsidRPr="009456B1">
        <w:rPr>
          <w:rFonts w:asciiTheme="minorHAnsi" w:hAnsiTheme="minorHAnsi"/>
          <w:szCs w:val="24"/>
        </w:rPr>
        <w:t xml:space="preserve"> </w:t>
      </w:r>
      <w:proofErr w:type="spellStart"/>
      <w:r w:rsidRPr="009456B1">
        <w:rPr>
          <w:rFonts w:asciiTheme="minorHAnsi" w:hAnsiTheme="minorHAnsi"/>
          <w:szCs w:val="24"/>
        </w:rPr>
        <w:t>edn</w:t>
      </w:r>
      <w:proofErr w:type="spellEnd"/>
      <w:r w:rsidRPr="009456B1">
        <w:rPr>
          <w:rFonts w:asciiTheme="minorHAnsi" w:hAnsiTheme="minorHAnsi"/>
          <w:szCs w:val="24"/>
        </w:rPr>
        <w:t xml:space="preserve"> (London: Fontana, 1988 [1</w:t>
      </w:r>
      <w:r w:rsidRPr="009456B1">
        <w:rPr>
          <w:rFonts w:asciiTheme="minorHAnsi" w:hAnsiTheme="minorHAnsi"/>
          <w:szCs w:val="24"/>
          <w:vertAlign w:val="superscript"/>
        </w:rPr>
        <w:t>st</w:t>
      </w:r>
      <w:r w:rsidRPr="009456B1">
        <w:rPr>
          <w:rFonts w:asciiTheme="minorHAnsi" w:hAnsiTheme="minorHAnsi"/>
          <w:szCs w:val="24"/>
        </w:rPr>
        <w:t xml:space="preserve"> published 1983])</w:t>
      </w:r>
    </w:p>
    <w:p w14:paraId="04452BDE" w14:textId="77777777" w:rsidR="00C579C1" w:rsidRDefault="00C579C1" w:rsidP="000E2945">
      <w:pPr>
        <w:pStyle w:val="NormalWeb"/>
        <w:rPr>
          <w:rFonts w:asciiTheme="minorHAnsi" w:hAnsiTheme="minorHAnsi" w:cs="Arial"/>
          <w:sz w:val="24"/>
          <w:szCs w:val="24"/>
        </w:rPr>
      </w:pPr>
    </w:p>
    <w:p w14:paraId="44E530AC" w14:textId="1F52A09A" w:rsidR="00223A57" w:rsidRPr="009456B1" w:rsidRDefault="002E04EB" w:rsidP="000E2945">
      <w:pPr>
        <w:rPr>
          <w:rFonts w:asciiTheme="minorHAnsi" w:hAnsiTheme="minorHAnsi"/>
          <w:b/>
          <w:szCs w:val="24"/>
        </w:rPr>
      </w:pPr>
      <w:r w:rsidRPr="009456B1">
        <w:rPr>
          <w:rFonts w:asciiTheme="minorHAnsi" w:hAnsiTheme="minorHAnsi"/>
          <w:b/>
          <w:szCs w:val="24"/>
        </w:rPr>
        <w:t>Section A Topics</w:t>
      </w:r>
      <w:r w:rsidR="00223A57" w:rsidRPr="009456B1">
        <w:rPr>
          <w:rFonts w:asciiTheme="minorHAnsi" w:hAnsiTheme="minorHAnsi"/>
          <w:b/>
          <w:szCs w:val="24"/>
        </w:rPr>
        <w:t xml:space="preserve">: </w:t>
      </w:r>
      <w:r w:rsidR="00A501C0">
        <w:rPr>
          <w:rFonts w:asciiTheme="minorHAnsi" w:hAnsiTheme="minorHAnsi"/>
          <w:b/>
          <w:i/>
          <w:szCs w:val="24"/>
        </w:rPr>
        <w:t>Gender Politics</w:t>
      </w:r>
    </w:p>
    <w:p w14:paraId="4EE281BB" w14:textId="77777777" w:rsidR="00223A57" w:rsidRPr="009456B1" w:rsidRDefault="00223A57" w:rsidP="000E2945">
      <w:pPr>
        <w:rPr>
          <w:rFonts w:asciiTheme="minorHAnsi" w:hAnsiTheme="minorHAnsi"/>
          <w:b/>
          <w:szCs w:val="24"/>
        </w:rPr>
      </w:pPr>
    </w:p>
    <w:p w14:paraId="0E248D40" w14:textId="77777777" w:rsidR="00A501C0" w:rsidRDefault="00A501C0" w:rsidP="000E2945">
      <w:pPr>
        <w:rPr>
          <w:rFonts w:asciiTheme="minorHAnsi" w:hAnsiTheme="minorHAnsi"/>
          <w:b/>
          <w:szCs w:val="24"/>
        </w:rPr>
      </w:pPr>
    </w:p>
    <w:p w14:paraId="5B53807D" w14:textId="77777777" w:rsidR="00A501C0" w:rsidRPr="00113A39" w:rsidRDefault="00A501C0" w:rsidP="00A501C0">
      <w:pPr>
        <w:widowControl w:val="0"/>
        <w:autoSpaceDE w:val="0"/>
        <w:autoSpaceDN w:val="0"/>
        <w:adjustRightInd w:val="0"/>
        <w:rPr>
          <w:rFonts w:asciiTheme="minorHAnsi" w:hAnsiTheme="minorHAnsi" w:cs="NŸUˇ"/>
          <w:i/>
          <w:szCs w:val="24"/>
          <w:lang w:val="en-US"/>
        </w:rPr>
      </w:pPr>
      <w:r w:rsidRPr="00113A39">
        <w:rPr>
          <w:rFonts w:asciiTheme="minorHAnsi" w:hAnsiTheme="minorHAnsi" w:cs="NŸUˇ"/>
          <w:szCs w:val="24"/>
          <w:lang w:val="en-US"/>
        </w:rPr>
        <w:t xml:space="preserve">Beasley, Faith E., </w:t>
      </w:r>
      <w:r w:rsidRPr="00113A39">
        <w:rPr>
          <w:rFonts w:asciiTheme="minorHAnsi" w:hAnsiTheme="minorHAnsi" w:cs="NŸUˇ"/>
          <w:i/>
          <w:szCs w:val="24"/>
          <w:lang w:val="en-US"/>
        </w:rPr>
        <w:t>Revising Memory: Women’s Fiction and Memoirs in</w:t>
      </w:r>
    </w:p>
    <w:p w14:paraId="2D75261C" w14:textId="77777777" w:rsidR="00A501C0" w:rsidRPr="00113A39" w:rsidRDefault="00A501C0" w:rsidP="00A501C0">
      <w:pPr>
        <w:widowControl w:val="0"/>
        <w:autoSpaceDE w:val="0"/>
        <w:autoSpaceDN w:val="0"/>
        <w:adjustRightInd w:val="0"/>
        <w:rPr>
          <w:rFonts w:asciiTheme="minorHAnsi" w:hAnsiTheme="minorHAnsi" w:cs="NŸUˇ"/>
          <w:szCs w:val="24"/>
          <w:lang w:val="en-US"/>
        </w:rPr>
      </w:pPr>
      <w:r w:rsidRPr="00113A39">
        <w:rPr>
          <w:rFonts w:asciiTheme="minorHAnsi" w:hAnsiTheme="minorHAnsi" w:cs="NŸUˇ"/>
          <w:i/>
          <w:szCs w:val="24"/>
          <w:lang w:val="en-US"/>
        </w:rPr>
        <w:t>Seventeenth-Century France</w:t>
      </w:r>
      <w:r w:rsidRPr="00113A39">
        <w:rPr>
          <w:rFonts w:asciiTheme="minorHAnsi" w:hAnsiTheme="minorHAnsi" w:cs="NŸUˇ"/>
          <w:szCs w:val="24"/>
          <w:lang w:val="en-US"/>
        </w:rPr>
        <w:t xml:space="preserve"> (New Brunswick: Rutgers University Press, 1990)</w:t>
      </w:r>
    </w:p>
    <w:p w14:paraId="0243CCD4" w14:textId="77777777" w:rsidR="00A501C0" w:rsidRPr="00113A39" w:rsidRDefault="00A501C0" w:rsidP="00A501C0">
      <w:pPr>
        <w:widowControl w:val="0"/>
        <w:autoSpaceDE w:val="0"/>
        <w:autoSpaceDN w:val="0"/>
        <w:adjustRightInd w:val="0"/>
        <w:rPr>
          <w:rFonts w:asciiTheme="minorHAnsi" w:hAnsiTheme="minorHAnsi" w:cs="NŸUˇ"/>
          <w:szCs w:val="24"/>
          <w:lang w:val="en-US"/>
        </w:rPr>
      </w:pPr>
    </w:p>
    <w:p w14:paraId="1BE3237A" w14:textId="1C39D2E9" w:rsidR="00A501C0" w:rsidRDefault="00A501C0" w:rsidP="00A501C0">
      <w:pPr>
        <w:widowControl w:val="0"/>
        <w:autoSpaceDE w:val="0"/>
        <w:autoSpaceDN w:val="0"/>
        <w:adjustRightInd w:val="0"/>
        <w:rPr>
          <w:rFonts w:asciiTheme="minorHAnsi" w:hAnsiTheme="minorHAnsi" w:cs="NŸUˇ"/>
          <w:szCs w:val="24"/>
          <w:lang w:val="en-US"/>
        </w:rPr>
      </w:pPr>
      <w:r w:rsidRPr="00113A39">
        <w:rPr>
          <w:rFonts w:asciiTheme="minorHAnsi" w:hAnsiTheme="minorHAnsi" w:cs="NŸUˇ"/>
          <w:szCs w:val="24"/>
          <w:lang w:val="en-US"/>
        </w:rPr>
        <w:t xml:space="preserve">Beasley, Faith E., </w:t>
      </w:r>
      <w:r w:rsidRPr="00113A39">
        <w:rPr>
          <w:rFonts w:asciiTheme="minorHAnsi" w:hAnsiTheme="minorHAnsi" w:cs="NŸUˇ"/>
          <w:i/>
          <w:szCs w:val="24"/>
          <w:lang w:val="en-US"/>
        </w:rPr>
        <w:t>Salons, History, and the Creation of Seventeenth-Century France: Mastering Memory</w:t>
      </w:r>
      <w:r w:rsidRPr="00113A39">
        <w:rPr>
          <w:rFonts w:asciiTheme="minorHAnsi" w:hAnsiTheme="minorHAnsi" w:cs="NŸUˇ"/>
          <w:szCs w:val="24"/>
          <w:lang w:val="en-US"/>
        </w:rPr>
        <w:t xml:space="preserve"> (</w:t>
      </w:r>
      <w:proofErr w:type="spellStart"/>
      <w:r w:rsidRPr="00113A39">
        <w:rPr>
          <w:rFonts w:asciiTheme="minorHAnsi" w:hAnsiTheme="minorHAnsi" w:cs="NŸUˇ"/>
          <w:szCs w:val="24"/>
          <w:lang w:val="en-US"/>
        </w:rPr>
        <w:t>Aldershot</w:t>
      </w:r>
      <w:proofErr w:type="spellEnd"/>
      <w:r w:rsidRPr="00113A39">
        <w:rPr>
          <w:rFonts w:asciiTheme="minorHAnsi" w:hAnsiTheme="minorHAnsi" w:cs="NŸUˇ"/>
          <w:szCs w:val="24"/>
          <w:lang w:val="en-US"/>
        </w:rPr>
        <w:t>: Ashgate, 2006)</w:t>
      </w:r>
    </w:p>
    <w:p w14:paraId="715D0291" w14:textId="18387149" w:rsidR="00C579C1" w:rsidRDefault="00C579C1" w:rsidP="00A501C0">
      <w:pPr>
        <w:widowControl w:val="0"/>
        <w:autoSpaceDE w:val="0"/>
        <w:autoSpaceDN w:val="0"/>
        <w:adjustRightInd w:val="0"/>
        <w:rPr>
          <w:rFonts w:asciiTheme="minorHAnsi" w:hAnsiTheme="minorHAnsi" w:cs="NŸUˇ"/>
          <w:szCs w:val="24"/>
          <w:lang w:val="en-US"/>
        </w:rPr>
      </w:pPr>
    </w:p>
    <w:p w14:paraId="485EB3B1" w14:textId="1C01AC28" w:rsidR="00C579C1" w:rsidRDefault="00C579C1" w:rsidP="00A501C0">
      <w:pPr>
        <w:widowControl w:val="0"/>
        <w:autoSpaceDE w:val="0"/>
        <w:autoSpaceDN w:val="0"/>
        <w:adjustRightInd w:val="0"/>
        <w:rPr>
          <w:rFonts w:asciiTheme="minorHAnsi" w:hAnsiTheme="minorHAnsi" w:cs="NŸUˇ"/>
          <w:szCs w:val="24"/>
          <w:lang w:val="en-US"/>
        </w:rPr>
      </w:pPr>
      <w:r w:rsidRPr="00113A39">
        <w:rPr>
          <w:rFonts w:asciiTheme="minorHAnsi" w:hAnsiTheme="minorHAnsi" w:cs="NŸUˇ"/>
          <w:szCs w:val="24"/>
          <w:lang w:val="en-US"/>
        </w:rPr>
        <w:t xml:space="preserve">Broad, J. and Green, K., </w:t>
      </w:r>
      <w:r w:rsidRPr="00113A39">
        <w:rPr>
          <w:rFonts w:asciiTheme="minorHAnsi" w:hAnsiTheme="minorHAnsi" w:cs="NŸUˇ"/>
          <w:i/>
          <w:szCs w:val="24"/>
          <w:lang w:val="en-US"/>
        </w:rPr>
        <w:t>A History of Women’s Political Thought in Europe, 1400-1700</w:t>
      </w:r>
      <w:r w:rsidRPr="00113A39">
        <w:rPr>
          <w:rFonts w:asciiTheme="minorHAnsi" w:hAnsiTheme="minorHAnsi" w:cs="NŸUˇ"/>
          <w:szCs w:val="24"/>
          <w:lang w:val="en-US"/>
        </w:rPr>
        <w:t xml:space="preserve"> (Cambridge: Cambridge University Press, 2009)</w:t>
      </w:r>
    </w:p>
    <w:p w14:paraId="73D4C8F9" w14:textId="77777777" w:rsidR="00A501C0" w:rsidRDefault="00A501C0" w:rsidP="00A501C0">
      <w:pPr>
        <w:widowControl w:val="0"/>
        <w:autoSpaceDE w:val="0"/>
        <w:autoSpaceDN w:val="0"/>
        <w:adjustRightInd w:val="0"/>
        <w:rPr>
          <w:rFonts w:asciiTheme="minorHAnsi" w:hAnsiTheme="minorHAnsi" w:cs="NŸUˇ"/>
          <w:szCs w:val="24"/>
          <w:lang w:val="en-US"/>
        </w:rPr>
      </w:pPr>
    </w:p>
    <w:p w14:paraId="452EE780" w14:textId="77777777" w:rsidR="00A501C0" w:rsidRPr="00E5264E" w:rsidRDefault="00A501C0" w:rsidP="00A501C0">
      <w:pPr>
        <w:widowControl w:val="0"/>
        <w:autoSpaceDE w:val="0"/>
        <w:autoSpaceDN w:val="0"/>
        <w:adjustRightInd w:val="0"/>
        <w:rPr>
          <w:rFonts w:asciiTheme="minorHAnsi" w:hAnsiTheme="minorHAnsi" w:cs="NŸUˇ"/>
          <w:szCs w:val="24"/>
          <w:lang w:val="en-US"/>
        </w:rPr>
      </w:pPr>
      <w:r w:rsidRPr="00E5264E">
        <w:rPr>
          <w:rFonts w:asciiTheme="minorHAnsi" w:hAnsiTheme="minorHAnsi" w:cs="NŸUˇ"/>
          <w:szCs w:val="24"/>
          <w:lang w:val="en-US"/>
        </w:rPr>
        <w:lastRenderedPageBreak/>
        <w:t xml:space="preserve">Davis, Natalie </w:t>
      </w:r>
      <w:proofErr w:type="spellStart"/>
      <w:r w:rsidRPr="00E5264E">
        <w:rPr>
          <w:rFonts w:asciiTheme="minorHAnsi" w:hAnsiTheme="minorHAnsi" w:cs="NŸUˇ"/>
          <w:szCs w:val="24"/>
          <w:lang w:val="en-US"/>
        </w:rPr>
        <w:t>Zemon</w:t>
      </w:r>
      <w:proofErr w:type="spellEnd"/>
      <w:r w:rsidRPr="00E5264E">
        <w:rPr>
          <w:rFonts w:asciiTheme="minorHAnsi" w:hAnsiTheme="minorHAnsi" w:cs="NŸUˇ"/>
          <w:szCs w:val="24"/>
          <w:lang w:val="en-US"/>
        </w:rPr>
        <w:t xml:space="preserve"> and </w:t>
      </w:r>
      <w:proofErr w:type="spellStart"/>
      <w:r w:rsidRPr="00E5264E">
        <w:rPr>
          <w:rFonts w:asciiTheme="minorHAnsi" w:hAnsiTheme="minorHAnsi" w:cs="NŸUˇ"/>
          <w:szCs w:val="24"/>
          <w:lang w:val="en-US"/>
        </w:rPr>
        <w:t>Farge</w:t>
      </w:r>
      <w:proofErr w:type="spellEnd"/>
      <w:r w:rsidRPr="00E5264E">
        <w:rPr>
          <w:rFonts w:asciiTheme="minorHAnsi" w:hAnsiTheme="minorHAnsi" w:cs="NŸUˇ"/>
          <w:szCs w:val="24"/>
          <w:lang w:val="en-US"/>
        </w:rPr>
        <w:t xml:space="preserve">, A. (1993) </w:t>
      </w:r>
      <w:r w:rsidRPr="00E5264E">
        <w:rPr>
          <w:rFonts w:asciiTheme="minorHAnsi" w:hAnsiTheme="minorHAnsi" w:cs="NŸUˇ"/>
          <w:i/>
          <w:szCs w:val="24"/>
          <w:lang w:val="en-US"/>
        </w:rPr>
        <w:t>A History of Women in the West, 3: Renaissance and Enlightenment paradoxes</w:t>
      </w:r>
      <w:r w:rsidRPr="00E5264E">
        <w:rPr>
          <w:rFonts w:asciiTheme="minorHAnsi" w:hAnsiTheme="minorHAnsi" w:cs="NŸUˇ"/>
          <w:szCs w:val="24"/>
          <w:lang w:val="en-US"/>
        </w:rPr>
        <w:t xml:space="preserve"> (Cambridge, MA: Belknap Press of Harvard University Press, 1993)</w:t>
      </w:r>
    </w:p>
    <w:p w14:paraId="3373FAD5" w14:textId="77777777" w:rsidR="00A501C0" w:rsidRPr="00E5264E" w:rsidRDefault="00A501C0" w:rsidP="00A501C0">
      <w:pPr>
        <w:rPr>
          <w:rFonts w:asciiTheme="minorHAnsi" w:hAnsiTheme="minorHAnsi"/>
          <w:szCs w:val="24"/>
        </w:rPr>
      </w:pPr>
    </w:p>
    <w:p w14:paraId="2AF03440" w14:textId="44DA9109" w:rsidR="00A501C0" w:rsidRPr="00E5264E" w:rsidRDefault="00A501C0" w:rsidP="00A501C0">
      <w:pPr>
        <w:widowControl w:val="0"/>
        <w:autoSpaceDE w:val="0"/>
        <w:autoSpaceDN w:val="0"/>
        <w:adjustRightInd w:val="0"/>
        <w:rPr>
          <w:rFonts w:asciiTheme="minorHAnsi" w:hAnsiTheme="minorHAnsi" w:cs="NŸUˇ"/>
          <w:szCs w:val="24"/>
          <w:lang w:val="en-US"/>
        </w:rPr>
      </w:pPr>
      <w:proofErr w:type="spellStart"/>
      <w:r w:rsidRPr="00E5264E">
        <w:rPr>
          <w:rFonts w:asciiTheme="minorHAnsi" w:hAnsiTheme="minorHAnsi" w:cs="NŸUˇ"/>
          <w:szCs w:val="24"/>
          <w:lang w:val="en-US"/>
        </w:rPr>
        <w:t>DeJean</w:t>
      </w:r>
      <w:proofErr w:type="spellEnd"/>
      <w:r w:rsidRPr="00E5264E">
        <w:rPr>
          <w:rFonts w:asciiTheme="minorHAnsi" w:hAnsiTheme="minorHAnsi" w:cs="NŸUˇ"/>
          <w:szCs w:val="24"/>
          <w:lang w:val="en-US"/>
        </w:rPr>
        <w:t xml:space="preserve">, Joan E., </w:t>
      </w:r>
      <w:r w:rsidRPr="00E5264E">
        <w:rPr>
          <w:rFonts w:asciiTheme="minorHAnsi" w:hAnsiTheme="minorHAnsi" w:cs="NŸUˇ"/>
          <w:i/>
          <w:szCs w:val="24"/>
          <w:lang w:val="en-US"/>
        </w:rPr>
        <w:t>Fictions of Sappho, 1546-1937</w:t>
      </w:r>
      <w:r w:rsidRPr="00E5264E">
        <w:rPr>
          <w:rFonts w:asciiTheme="minorHAnsi" w:hAnsiTheme="minorHAnsi" w:cs="NŸUˇ"/>
          <w:szCs w:val="24"/>
          <w:lang w:val="en-US"/>
        </w:rPr>
        <w:t xml:space="preserve"> (Chicago, [Ill.]: University of Chicago</w:t>
      </w:r>
      <w:r w:rsidR="00C579C1">
        <w:rPr>
          <w:rFonts w:asciiTheme="minorHAnsi" w:hAnsiTheme="minorHAnsi" w:cs="NŸUˇ"/>
          <w:szCs w:val="24"/>
          <w:lang w:val="en-US"/>
        </w:rPr>
        <w:t xml:space="preserve"> </w:t>
      </w:r>
      <w:r w:rsidRPr="00E5264E">
        <w:rPr>
          <w:rFonts w:asciiTheme="minorHAnsi" w:hAnsiTheme="minorHAnsi" w:cs="NŸUˇ"/>
          <w:szCs w:val="24"/>
          <w:lang w:val="en-US"/>
        </w:rPr>
        <w:t>Press, 1989)</w:t>
      </w:r>
    </w:p>
    <w:p w14:paraId="5C114893" w14:textId="77777777" w:rsidR="00A501C0" w:rsidRPr="00E5264E" w:rsidRDefault="00A501C0" w:rsidP="00A501C0">
      <w:pPr>
        <w:widowControl w:val="0"/>
        <w:autoSpaceDE w:val="0"/>
        <w:autoSpaceDN w:val="0"/>
        <w:adjustRightInd w:val="0"/>
        <w:rPr>
          <w:rFonts w:asciiTheme="minorHAnsi" w:hAnsiTheme="minorHAnsi" w:cs="NŸUˇ"/>
          <w:szCs w:val="24"/>
          <w:lang w:val="en-US"/>
        </w:rPr>
      </w:pPr>
    </w:p>
    <w:p w14:paraId="6A7C4330" w14:textId="5A943D8D" w:rsidR="00A501C0" w:rsidRPr="00A501C0" w:rsidRDefault="00A501C0" w:rsidP="00A501C0">
      <w:pPr>
        <w:widowControl w:val="0"/>
        <w:autoSpaceDE w:val="0"/>
        <w:autoSpaceDN w:val="0"/>
        <w:adjustRightInd w:val="0"/>
        <w:rPr>
          <w:rFonts w:asciiTheme="minorHAnsi" w:hAnsiTheme="minorHAnsi" w:cs="NŸUˇ"/>
          <w:szCs w:val="24"/>
          <w:lang w:val="en-US"/>
        </w:rPr>
      </w:pPr>
      <w:r w:rsidRPr="00E5264E">
        <w:rPr>
          <w:rFonts w:asciiTheme="minorHAnsi" w:hAnsiTheme="minorHAnsi" w:cs="NŸUˇ"/>
          <w:szCs w:val="24"/>
          <w:lang w:val="en-US"/>
        </w:rPr>
        <w:t xml:space="preserve">Ferguson, M. W., </w:t>
      </w:r>
      <w:proofErr w:type="spellStart"/>
      <w:r w:rsidRPr="00E5264E">
        <w:rPr>
          <w:rFonts w:asciiTheme="minorHAnsi" w:hAnsiTheme="minorHAnsi" w:cs="NŸUˇ"/>
          <w:szCs w:val="24"/>
          <w:lang w:val="en-US"/>
        </w:rPr>
        <w:t>Q</w:t>
      </w:r>
      <w:r>
        <w:rPr>
          <w:rFonts w:asciiTheme="minorHAnsi" w:hAnsiTheme="minorHAnsi" w:cs="NŸUˇ"/>
          <w:szCs w:val="24"/>
          <w:lang w:val="en-US"/>
        </w:rPr>
        <w:t>uilligan</w:t>
      </w:r>
      <w:proofErr w:type="spellEnd"/>
      <w:r>
        <w:rPr>
          <w:rFonts w:asciiTheme="minorHAnsi" w:hAnsiTheme="minorHAnsi" w:cs="NŸUˇ"/>
          <w:szCs w:val="24"/>
          <w:lang w:val="en-US"/>
        </w:rPr>
        <w:t xml:space="preserve">, M. and Vickers, N. J., </w:t>
      </w:r>
      <w:r w:rsidRPr="00E5264E">
        <w:rPr>
          <w:rFonts w:asciiTheme="minorHAnsi" w:hAnsiTheme="minorHAnsi" w:cs="NŸUˇ"/>
          <w:i/>
          <w:szCs w:val="24"/>
          <w:lang w:val="en-US"/>
        </w:rPr>
        <w:t xml:space="preserve">Rewriting the Renaissance: </w:t>
      </w:r>
      <w:proofErr w:type="gramStart"/>
      <w:r w:rsidRPr="00E5264E">
        <w:rPr>
          <w:rFonts w:asciiTheme="minorHAnsi" w:hAnsiTheme="minorHAnsi" w:cs="NŸUˇ"/>
          <w:i/>
          <w:szCs w:val="24"/>
          <w:lang w:val="en-US"/>
        </w:rPr>
        <w:t>the</w:t>
      </w:r>
      <w:proofErr w:type="gramEnd"/>
      <w:r w:rsidRPr="00E5264E">
        <w:rPr>
          <w:rFonts w:asciiTheme="minorHAnsi" w:hAnsiTheme="minorHAnsi" w:cs="NŸUˇ"/>
          <w:i/>
          <w:szCs w:val="24"/>
          <w:lang w:val="en-US"/>
        </w:rPr>
        <w:t xml:space="preserve"> Discourses of Sexual Difference in Early Modern Europe</w:t>
      </w:r>
      <w:r w:rsidRPr="00E5264E">
        <w:rPr>
          <w:rFonts w:asciiTheme="minorHAnsi" w:hAnsiTheme="minorHAnsi" w:cs="NŸUˇ"/>
          <w:szCs w:val="24"/>
          <w:lang w:val="en-US"/>
        </w:rPr>
        <w:t xml:space="preserve"> (Chicago: University of Chicago</w:t>
      </w:r>
      <w:r>
        <w:rPr>
          <w:rFonts w:asciiTheme="minorHAnsi" w:hAnsiTheme="minorHAnsi" w:cs="NŸUˇ"/>
          <w:szCs w:val="24"/>
          <w:lang w:val="en-US"/>
        </w:rPr>
        <w:t xml:space="preserve"> </w:t>
      </w:r>
      <w:r w:rsidRPr="00E5264E">
        <w:rPr>
          <w:rFonts w:asciiTheme="minorHAnsi" w:hAnsiTheme="minorHAnsi" w:cs="NŸUˇ"/>
          <w:szCs w:val="24"/>
          <w:lang w:val="en-US"/>
        </w:rPr>
        <w:t>Press: 1986)</w:t>
      </w:r>
    </w:p>
    <w:p w14:paraId="1F4D25A6" w14:textId="2793D6EA" w:rsidR="00A501C0" w:rsidRDefault="00A501C0" w:rsidP="00A501C0">
      <w:pPr>
        <w:pStyle w:val="NormalWeb"/>
        <w:rPr>
          <w:rFonts w:asciiTheme="minorHAnsi" w:hAnsiTheme="minorHAnsi" w:cs="Arial"/>
          <w:sz w:val="24"/>
          <w:szCs w:val="24"/>
        </w:rPr>
      </w:pPr>
      <w:r>
        <w:rPr>
          <w:rFonts w:asciiTheme="minorHAnsi" w:hAnsiTheme="minorHAnsi" w:cs="Arial"/>
          <w:sz w:val="24"/>
          <w:szCs w:val="24"/>
        </w:rPr>
        <w:t xml:space="preserve">Goldsmith, Elizabeth C., </w:t>
      </w:r>
      <w:r w:rsidRPr="00A501C0">
        <w:rPr>
          <w:rFonts w:asciiTheme="minorHAnsi" w:hAnsiTheme="minorHAnsi" w:cs="Arial"/>
          <w:i/>
          <w:iCs/>
          <w:sz w:val="24"/>
          <w:szCs w:val="24"/>
        </w:rPr>
        <w:t>Publishing Women’s Life Stories in France, 1647-1720: From Voice to Print</w:t>
      </w:r>
      <w:r>
        <w:rPr>
          <w:rFonts w:asciiTheme="minorHAnsi" w:hAnsiTheme="minorHAnsi" w:cs="Arial"/>
          <w:sz w:val="24"/>
          <w:szCs w:val="24"/>
        </w:rPr>
        <w:t xml:space="preserve"> (London and New York: Routledge, 2001)</w:t>
      </w:r>
    </w:p>
    <w:p w14:paraId="1DEA39D9" w14:textId="1A6FB995" w:rsidR="00007DCD" w:rsidRDefault="00C579C1" w:rsidP="00A501C0">
      <w:pPr>
        <w:pStyle w:val="NormalWeb"/>
        <w:rPr>
          <w:rFonts w:asciiTheme="minorHAnsi" w:hAnsiTheme="minorHAnsi" w:cs="Arial"/>
          <w:sz w:val="24"/>
          <w:szCs w:val="24"/>
        </w:rPr>
      </w:pPr>
      <w:r>
        <w:rPr>
          <w:rFonts w:asciiTheme="minorHAnsi" w:hAnsiTheme="minorHAnsi" w:cs="Arial"/>
          <w:sz w:val="24"/>
          <w:szCs w:val="24"/>
        </w:rPr>
        <w:t xml:space="preserve">Hammond, Nicholas, </w:t>
      </w:r>
      <w:r w:rsidRPr="00C579C1">
        <w:rPr>
          <w:rFonts w:asciiTheme="minorHAnsi" w:hAnsiTheme="minorHAnsi" w:cs="Arial"/>
          <w:i/>
          <w:iCs/>
          <w:sz w:val="24"/>
          <w:szCs w:val="24"/>
        </w:rPr>
        <w:t>Gossip, Sexuality and Scandal in France</w:t>
      </w:r>
      <w:r>
        <w:rPr>
          <w:rFonts w:asciiTheme="minorHAnsi" w:hAnsiTheme="minorHAnsi" w:cs="Arial"/>
          <w:sz w:val="24"/>
          <w:szCs w:val="24"/>
        </w:rPr>
        <w:t xml:space="preserve"> (1610-1715) (Oxford and Bern: Peter Lang, 2011)</w:t>
      </w:r>
    </w:p>
    <w:p w14:paraId="22A64C4B" w14:textId="2A903AF5" w:rsidR="00007DCD" w:rsidRPr="00007DCD" w:rsidRDefault="00007DCD" w:rsidP="00A501C0">
      <w:pPr>
        <w:pStyle w:val="NormalWeb"/>
        <w:rPr>
          <w:rFonts w:asciiTheme="minorHAnsi" w:hAnsiTheme="minorHAnsi" w:cs="Arial"/>
          <w:sz w:val="24"/>
          <w:szCs w:val="24"/>
        </w:rPr>
      </w:pPr>
      <w:r>
        <w:rPr>
          <w:rFonts w:asciiTheme="minorHAnsi" w:hAnsiTheme="minorHAnsi" w:cs="Arial"/>
          <w:sz w:val="24"/>
          <w:szCs w:val="24"/>
        </w:rPr>
        <w:t xml:space="preserve">Harris, Joseph, </w:t>
      </w:r>
      <w:r>
        <w:rPr>
          <w:rFonts w:asciiTheme="minorHAnsi" w:hAnsiTheme="minorHAnsi" w:cs="Arial"/>
          <w:i/>
          <w:iCs/>
          <w:sz w:val="24"/>
          <w:szCs w:val="24"/>
        </w:rPr>
        <w:t xml:space="preserve">Hidden Agendas: </w:t>
      </w:r>
      <w:r w:rsidR="000A742E">
        <w:rPr>
          <w:rFonts w:asciiTheme="minorHAnsi" w:hAnsiTheme="minorHAnsi" w:cs="Arial"/>
          <w:i/>
          <w:iCs/>
          <w:sz w:val="24"/>
          <w:szCs w:val="24"/>
        </w:rPr>
        <w:t>C</w:t>
      </w:r>
      <w:r>
        <w:rPr>
          <w:rFonts w:asciiTheme="minorHAnsi" w:hAnsiTheme="minorHAnsi" w:cs="Arial"/>
          <w:i/>
          <w:iCs/>
          <w:sz w:val="24"/>
          <w:szCs w:val="24"/>
        </w:rPr>
        <w:t>ross-</w:t>
      </w:r>
      <w:r w:rsidR="000A742E">
        <w:rPr>
          <w:rFonts w:asciiTheme="minorHAnsi" w:hAnsiTheme="minorHAnsi" w:cs="Arial"/>
          <w:i/>
          <w:iCs/>
          <w:sz w:val="24"/>
          <w:szCs w:val="24"/>
        </w:rPr>
        <w:t>D</w:t>
      </w:r>
      <w:r>
        <w:rPr>
          <w:rFonts w:asciiTheme="minorHAnsi" w:hAnsiTheme="minorHAnsi" w:cs="Arial"/>
          <w:i/>
          <w:iCs/>
          <w:sz w:val="24"/>
          <w:szCs w:val="24"/>
        </w:rPr>
        <w:t>ressing in 17</w:t>
      </w:r>
      <w:r w:rsidRPr="00007DCD">
        <w:rPr>
          <w:rFonts w:asciiTheme="minorHAnsi" w:hAnsiTheme="minorHAnsi" w:cs="Arial"/>
          <w:i/>
          <w:iCs/>
          <w:sz w:val="24"/>
          <w:szCs w:val="24"/>
          <w:vertAlign w:val="superscript"/>
        </w:rPr>
        <w:t>th</w:t>
      </w:r>
      <w:r>
        <w:rPr>
          <w:rFonts w:asciiTheme="minorHAnsi" w:hAnsiTheme="minorHAnsi" w:cs="Arial"/>
          <w:i/>
          <w:iCs/>
          <w:sz w:val="24"/>
          <w:szCs w:val="24"/>
        </w:rPr>
        <w:t>-century France</w:t>
      </w:r>
      <w:r>
        <w:rPr>
          <w:rFonts w:asciiTheme="minorHAnsi" w:hAnsiTheme="minorHAnsi" w:cs="Arial"/>
          <w:sz w:val="24"/>
          <w:szCs w:val="24"/>
        </w:rPr>
        <w:t xml:space="preserve"> (Tübingen: Gunter </w:t>
      </w:r>
      <w:proofErr w:type="spellStart"/>
      <w:r>
        <w:rPr>
          <w:rFonts w:asciiTheme="minorHAnsi" w:hAnsiTheme="minorHAnsi" w:cs="Arial"/>
          <w:sz w:val="24"/>
          <w:szCs w:val="24"/>
        </w:rPr>
        <w:t>Narr</w:t>
      </w:r>
      <w:proofErr w:type="spellEnd"/>
      <w:r>
        <w:rPr>
          <w:rFonts w:asciiTheme="minorHAnsi" w:hAnsiTheme="minorHAnsi" w:cs="Arial"/>
          <w:sz w:val="24"/>
          <w:szCs w:val="24"/>
        </w:rPr>
        <w:t>, 2005)</w:t>
      </w:r>
    </w:p>
    <w:p w14:paraId="45D0F9EC" w14:textId="48C74274" w:rsidR="00A501C0" w:rsidRPr="00A501C0" w:rsidRDefault="00A501C0" w:rsidP="00A501C0">
      <w:pPr>
        <w:pStyle w:val="NormalWeb"/>
        <w:rPr>
          <w:rFonts w:asciiTheme="minorHAnsi" w:hAnsiTheme="minorHAnsi"/>
          <w:sz w:val="24"/>
          <w:szCs w:val="24"/>
        </w:rPr>
      </w:pPr>
      <w:proofErr w:type="spellStart"/>
      <w:r>
        <w:rPr>
          <w:rFonts w:asciiTheme="minorHAnsi" w:hAnsiTheme="minorHAnsi" w:cs="Arial"/>
          <w:sz w:val="24"/>
          <w:szCs w:val="24"/>
        </w:rPr>
        <w:t>Harth</w:t>
      </w:r>
      <w:proofErr w:type="spellEnd"/>
      <w:r>
        <w:rPr>
          <w:rFonts w:asciiTheme="minorHAnsi" w:hAnsiTheme="minorHAnsi" w:cs="Arial"/>
          <w:sz w:val="24"/>
          <w:szCs w:val="24"/>
        </w:rPr>
        <w:t>, Erica</w:t>
      </w:r>
      <w:r w:rsidRPr="009456B1">
        <w:rPr>
          <w:rFonts w:asciiTheme="minorHAnsi" w:hAnsiTheme="minorHAnsi" w:cs="Arial"/>
          <w:sz w:val="24"/>
          <w:szCs w:val="24"/>
        </w:rPr>
        <w:t xml:space="preserve">: </w:t>
      </w:r>
      <w:r w:rsidRPr="009456B1">
        <w:rPr>
          <w:rFonts w:asciiTheme="minorHAnsi" w:hAnsiTheme="minorHAnsi" w:cs="Arial"/>
          <w:i/>
          <w:iCs/>
          <w:sz w:val="24"/>
          <w:szCs w:val="24"/>
        </w:rPr>
        <w:t xml:space="preserve">Cartesian Women: Versions and Subversions of Rational Discourse in the Old Regime </w:t>
      </w:r>
      <w:r w:rsidRPr="009456B1">
        <w:rPr>
          <w:rFonts w:asciiTheme="minorHAnsi" w:hAnsiTheme="minorHAnsi" w:cs="Arial"/>
          <w:sz w:val="24"/>
          <w:szCs w:val="24"/>
        </w:rPr>
        <w:t>(Ithaca: Cornell University Press, 1992</w:t>
      </w:r>
      <w:r>
        <w:rPr>
          <w:rFonts w:asciiTheme="minorHAnsi" w:hAnsiTheme="minorHAnsi" w:cs="Arial"/>
          <w:sz w:val="24"/>
          <w:szCs w:val="24"/>
        </w:rPr>
        <w:t>)</w:t>
      </w:r>
    </w:p>
    <w:p w14:paraId="7D10ADB2" w14:textId="77777777" w:rsidR="00A501C0" w:rsidRPr="004E6509" w:rsidRDefault="00A501C0" w:rsidP="00A501C0">
      <w:pPr>
        <w:widowControl w:val="0"/>
        <w:autoSpaceDE w:val="0"/>
        <w:autoSpaceDN w:val="0"/>
        <w:adjustRightInd w:val="0"/>
        <w:rPr>
          <w:rFonts w:asciiTheme="minorHAnsi" w:hAnsiTheme="minorHAnsi" w:cs="NŸUˇ"/>
          <w:szCs w:val="24"/>
          <w:lang w:val="en-US"/>
        </w:rPr>
      </w:pPr>
      <w:r w:rsidRPr="004E6509">
        <w:rPr>
          <w:rFonts w:asciiTheme="minorHAnsi" w:hAnsiTheme="minorHAnsi" w:cs="NŸUˇ"/>
          <w:szCs w:val="24"/>
          <w:lang w:val="en-US"/>
        </w:rPr>
        <w:t>Kelly, J., ‘Early Feminist Theory and the “</w:t>
      </w:r>
      <w:proofErr w:type="spellStart"/>
      <w:r w:rsidRPr="004E6509">
        <w:rPr>
          <w:rFonts w:asciiTheme="minorHAnsi" w:hAnsiTheme="minorHAnsi" w:cs="NŸUˇ"/>
          <w:szCs w:val="24"/>
          <w:lang w:val="en-US"/>
        </w:rPr>
        <w:t>Querelle</w:t>
      </w:r>
      <w:proofErr w:type="spellEnd"/>
      <w:r w:rsidRPr="004E6509">
        <w:rPr>
          <w:rFonts w:asciiTheme="minorHAnsi" w:hAnsiTheme="minorHAnsi" w:cs="NŸUˇ"/>
          <w:szCs w:val="24"/>
          <w:lang w:val="en-US"/>
        </w:rPr>
        <w:t xml:space="preserve"> des Femmes”, 1400-1789’, </w:t>
      </w:r>
      <w:r w:rsidRPr="004E6509">
        <w:rPr>
          <w:rFonts w:asciiTheme="minorHAnsi" w:hAnsiTheme="minorHAnsi" w:cs="NŸUˇ"/>
          <w:i/>
          <w:szCs w:val="24"/>
          <w:lang w:val="en-US"/>
        </w:rPr>
        <w:t>Signs</w:t>
      </w:r>
      <w:r w:rsidRPr="004E6509">
        <w:rPr>
          <w:rFonts w:asciiTheme="minorHAnsi" w:hAnsiTheme="minorHAnsi" w:cs="NŸUˇ"/>
          <w:szCs w:val="24"/>
          <w:lang w:val="en-US"/>
        </w:rPr>
        <w:t xml:space="preserve"> 8.1 (1982)</w:t>
      </w:r>
      <w:r>
        <w:rPr>
          <w:rFonts w:asciiTheme="minorHAnsi" w:hAnsiTheme="minorHAnsi" w:cs="NŸUˇ"/>
          <w:szCs w:val="24"/>
          <w:lang w:val="en-US"/>
        </w:rPr>
        <w:t>, 4–28</w:t>
      </w:r>
    </w:p>
    <w:p w14:paraId="032EB753" w14:textId="77777777" w:rsidR="00A501C0" w:rsidRDefault="00A501C0" w:rsidP="000E2945">
      <w:pPr>
        <w:rPr>
          <w:rFonts w:asciiTheme="minorHAnsi" w:hAnsiTheme="minorHAnsi"/>
          <w:b/>
          <w:szCs w:val="24"/>
        </w:rPr>
      </w:pPr>
    </w:p>
    <w:p w14:paraId="5FF9E843" w14:textId="4FC67534" w:rsidR="00A501C0" w:rsidRDefault="00A501C0" w:rsidP="00A501C0">
      <w:pPr>
        <w:widowControl w:val="0"/>
        <w:autoSpaceDE w:val="0"/>
        <w:autoSpaceDN w:val="0"/>
        <w:adjustRightInd w:val="0"/>
        <w:rPr>
          <w:rFonts w:asciiTheme="minorHAnsi" w:hAnsiTheme="minorHAnsi" w:cs="NŸUˇ"/>
          <w:szCs w:val="24"/>
          <w:lang w:val="en-US"/>
        </w:rPr>
      </w:pPr>
      <w:r w:rsidRPr="004E6509">
        <w:rPr>
          <w:rFonts w:asciiTheme="minorHAnsi" w:hAnsiTheme="minorHAnsi" w:cs="NŸUˇ"/>
          <w:szCs w:val="24"/>
          <w:lang w:val="en-US"/>
        </w:rPr>
        <w:t xml:space="preserve">Seifert, Louis C., </w:t>
      </w:r>
      <w:r w:rsidRPr="004E6509">
        <w:rPr>
          <w:rFonts w:asciiTheme="minorHAnsi" w:hAnsiTheme="minorHAnsi" w:cs="NŸUˇ"/>
          <w:i/>
          <w:szCs w:val="24"/>
          <w:lang w:val="en-US"/>
        </w:rPr>
        <w:t>Manning the Margins: Masculinity and Writing in Seventeenth-Century</w:t>
      </w:r>
      <w:r>
        <w:rPr>
          <w:rFonts w:asciiTheme="minorHAnsi" w:hAnsiTheme="minorHAnsi" w:cs="NŸUˇ"/>
          <w:i/>
          <w:szCs w:val="24"/>
          <w:lang w:val="en-US"/>
        </w:rPr>
        <w:t xml:space="preserve"> </w:t>
      </w:r>
      <w:r w:rsidRPr="004E6509">
        <w:rPr>
          <w:rFonts w:asciiTheme="minorHAnsi" w:hAnsiTheme="minorHAnsi" w:cs="NŸUˇ"/>
          <w:i/>
          <w:szCs w:val="24"/>
          <w:lang w:val="en-US"/>
        </w:rPr>
        <w:t>France</w:t>
      </w:r>
      <w:r w:rsidRPr="004E6509">
        <w:rPr>
          <w:rFonts w:asciiTheme="minorHAnsi" w:hAnsiTheme="minorHAnsi" w:cs="NŸUˇ"/>
          <w:szCs w:val="24"/>
          <w:lang w:val="en-US"/>
        </w:rPr>
        <w:t xml:space="preserve"> (Ann Arbor: University of Michigan Press, 2009)</w:t>
      </w:r>
    </w:p>
    <w:p w14:paraId="0B8B3DEF" w14:textId="77D3BED5" w:rsidR="00A501C0" w:rsidRDefault="00A501C0" w:rsidP="00A501C0">
      <w:pPr>
        <w:widowControl w:val="0"/>
        <w:autoSpaceDE w:val="0"/>
        <w:autoSpaceDN w:val="0"/>
        <w:adjustRightInd w:val="0"/>
        <w:rPr>
          <w:rFonts w:asciiTheme="minorHAnsi" w:hAnsiTheme="minorHAnsi" w:cs="NŸUˇ"/>
          <w:szCs w:val="24"/>
          <w:lang w:val="en-US"/>
        </w:rPr>
      </w:pPr>
    </w:p>
    <w:p w14:paraId="114CD663" w14:textId="17C4B8C1" w:rsidR="00A501C0" w:rsidRPr="00A501C0" w:rsidRDefault="00A501C0" w:rsidP="00A501C0">
      <w:pPr>
        <w:widowControl w:val="0"/>
        <w:autoSpaceDE w:val="0"/>
        <w:autoSpaceDN w:val="0"/>
        <w:adjustRightInd w:val="0"/>
        <w:rPr>
          <w:rFonts w:asciiTheme="minorHAnsi" w:hAnsiTheme="minorHAnsi" w:cs="NŸUˇ"/>
          <w:i/>
          <w:szCs w:val="24"/>
          <w:lang w:val="en-US"/>
        </w:rPr>
      </w:pPr>
      <w:r>
        <w:rPr>
          <w:rFonts w:asciiTheme="minorHAnsi" w:hAnsiTheme="minorHAnsi" w:cs="NŸUˇ"/>
          <w:szCs w:val="24"/>
          <w:lang w:val="en-US"/>
        </w:rPr>
        <w:t xml:space="preserve">Stanton, </w:t>
      </w:r>
      <w:proofErr w:type="spellStart"/>
      <w:r>
        <w:rPr>
          <w:rFonts w:asciiTheme="minorHAnsi" w:hAnsiTheme="minorHAnsi" w:cs="NŸUˇ"/>
          <w:szCs w:val="24"/>
          <w:lang w:val="en-US"/>
        </w:rPr>
        <w:t>Domna</w:t>
      </w:r>
      <w:proofErr w:type="spellEnd"/>
      <w:r>
        <w:rPr>
          <w:rFonts w:asciiTheme="minorHAnsi" w:hAnsiTheme="minorHAnsi" w:cs="NŸUˇ"/>
          <w:szCs w:val="24"/>
          <w:lang w:val="en-US"/>
        </w:rPr>
        <w:t xml:space="preserve"> C., </w:t>
      </w:r>
      <w:r w:rsidRPr="00A501C0">
        <w:rPr>
          <w:rFonts w:asciiTheme="minorHAnsi" w:hAnsiTheme="minorHAnsi" w:cs="NŸUˇ"/>
          <w:i/>
          <w:iCs/>
          <w:szCs w:val="24"/>
          <w:lang w:val="en-US"/>
        </w:rPr>
        <w:t>The Dynamics of Gender in Early Modern France: Women Writ, Women Writing</w:t>
      </w:r>
      <w:r>
        <w:rPr>
          <w:rFonts w:asciiTheme="minorHAnsi" w:hAnsiTheme="minorHAnsi" w:cs="NŸUˇ"/>
          <w:szCs w:val="24"/>
          <w:lang w:val="en-US"/>
        </w:rPr>
        <w:t xml:space="preserve"> (London and New York: Routledge, 2014)</w:t>
      </w:r>
    </w:p>
    <w:p w14:paraId="11503C97" w14:textId="77777777" w:rsidR="00A501C0" w:rsidRDefault="00A501C0" w:rsidP="00A501C0">
      <w:pPr>
        <w:widowControl w:val="0"/>
        <w:autoSpaceDE w:val="0"/>
        <w:autoSpaceDN w:val="0"/>
        <w:adjustRightInd w:val="0"/>
        <w:rPr>
          <w:rFonts w:asciiTheme="minorHAnsi" w:hAnsiTheme="minorHAnsi" w:cs="NŸUˇ"/>
          <w:szCs w:val="24"/>
          <w:lang w:val="en-US"/>
        </w:rPr>
      </w:pPr>
    </w:p>
    <w:p w14:paraId="4E31360F" w14:textId="77777777" w:rsidR="00A501C0" w:rsidRPr="00D62746" w:rsidRDefault="00A501C0" w:rsidP="00A501C0">
      <w:pPr>
        <w:widowControl w:val="0"/>
        <w:autoSpaceDE w:val="0"/>
        <w:autoSpaceDN w:val="0"/>
        <w:adjustRightInd w:val="0"/>
        <w:rPr>
          <w:rFonts w:asciiTheme="minorHAnsi" w:hAnsiTheme="minorHAnsi" w:cs="NŸUˇ"/>
          <w:szCs w:val="24"/>
          <w:lang w:val="en-US"/>
        </w:rPr>
      </w:pPr>
      <w:r>
        <w:rPr>
          <w:rFonts w:asciiTheme="minorHAnsi" w:hAnsiTheme="minorHAnsi" w:cs="NŸUˇ"/>
          <w:szCs w:val="24"/>
          <w:lang w:val="en-US"/>
        </w:rPr>
        <w:t xml:space="preserve">Wiesner, M. E., </w:t>
      </w:r>
      <w:r w:rsidRPr="00D62746">
        <w:rPr>
          <w:rFonts w:asciiTheme="minorHAnsi" w:hAnsiTheme="minorHAnsi" w:cs="NŸUˇ"/>
          <w:i/>
          <w:szCs w:val="24"/>
          <w:lang w:val="en-US"/>
        </w:rPr>
        <w:t>Women and Gender in Early Modern Europe</w:t>
      </w:r>
      <w:r>
        <w:rPr>
          <w:rFonts w:asciiTheme="minorHAnsi" w:hAnsiTheme="minorHAnsi" w:cs="NŸUˇ"/>
          <w:szCs w:val="24"/>
          <w:lang w:val="en-US"/>
        </w:rPr>
        <w:t xml:space="preserve"> (</w:t>
      </w:r>
      <w:r w:rsidRPr="00D62746">
        <w:rPr>
          <w:rFonts w:asciiTheme="minorHAnsi" w:hAnsiTheme="minorHAnsi" w:cs="NŸUˇ"/>
          <w:szCs w:val="24"/>
          <w:lang w:val="en-US"/>
        </w:rPr>
        <w:t>Cambridge:</w:t>
      </w:r>
    </w:p>
    <w:p w14:paraId="50F3C90C" w14:textId="77777777" w:rsidR="00A501C0" w:rsidRPr="00D62746" w:rsidRDefault="00A501C0" w:rsidP="00A501C0">
      <w:pPr>
        <w:rPr>
          <w:rFonts w:asciiTheme="minorHAnsi" w:hAnsiTheme="minorHAnsi" w:cs="NŸUˇ"/>
          <w:szCs w:val="24"/>
          <w:lang w:val="en-US"/>
        </w:rPr>
      </w:pPr>
      <w:r>
        <w:rPr>
          <w:rFonts w:asciiTheme="minorHAnsi" w:hAnsiTheme="minorHAnsi" w:cs="NŸUˇ"/>
          <w:szCs w:val="24"/>
          <w:lang w:val="en-US"/>
        </w:rPr>
        <w:t>Cambridge University Press, 2008)</w:t>
      </w:r>
    </w:p>
    <w:p w14:paraId="3374A4E8" w14:textId="77777777" w:rsidR="00A501C0" w:rsidRPr="00D62746" w:rsidRDefault="00A501C0" w:rsidP="00A501C0">
      <w:pPr>
        <w:rPr>
          <w:rFonts w:asciiTheme="minorHAnsi" w:hAnsiTheme="minorHAnsi" w:cs="NŸUˇ"/>
          <w:szCs w:val="24"/>
          <w:lang w:val="en-US"/>
        </w:rPr>
      </w:pPr>
    </w:p>
    <w:p w14:paraId="1CE72011" w14:textId="77777777" w:rsidR="00A501C0" w:rsidRDefault="00A501C0" w:rsidP="00A501C0">
      <w:pPr>
        <w:widowControl w:val="0"/>
        <w:autoSpaceDE w:val="0"/>
        <w:autoSpaceDN w:val="0"/>
        <w:adjustRightInd w:val="0"/>
        <w:rPr>
          <w:rFonts w:asciiTheme="minorHAnsi" w:hAnsiTheme="minorHAnsi" w:cs="NŸUˇ"/>
          <w:szCs w:val="24"/>
          <w:lang w:val="en-US"/>
        </w:rPr>
      </w:pPr>
      <w:r>
        <w:rPr>
          <w:rFonts w:asciiTheme="minorHAnsi" w:hAnsiTheme="minorHAnsi" w:cs="NŸUˇ"/>
          <w:szCs w:val="24"/>
          <w:lang w:val="en-US"/>
        </w:rPr>
        <w:t xml:space="preserve">Wilkin, Rebecca </w:t>
      </w:r>
      <w:r w:rsidRPr="00D62746">
        <w:rPr>
          <w:rFonts w:asciiTheme="minorHAnsi" w:hAnsiTheme="minorHAnsi" w:cs="NŸUˇ"/>
          <w:szCs w:val="24"/>
          <w:lang w:val="en-US"/>
        </w:rPr>
        <w:t>M.</w:t>
      </w:r>
      <w:r>
        <w:rPr>
          <w:rFonts w:asciiTheme="minorHAnsi" w:hAnsiTheme="minorHAnsi" w:cs="NŸUˇ"/>
          <w:szCs w:val="24"/>
          <w:lang w:val="en-US"/>
        </w:rPr>
        <w:t>,</w:t>
      </w:r>
      <w:r w:rsidRPr="00D62746">
        <w:rPr>
          <w:rFonts w:asciiTheme="minorHAnsi" w:hAnsiTheme="minorHAnsi" w:cs="NŸUˇ"/>
          <w:szCs w:val="24"/>
          <w:lang w:val="en-US"/>
        </w:rPr>
        <w:t xml:space="preserve"> </w:t>
      </w:r>
      <w:r w:rsidRPr="00D62746">
        <w:rPr>
          <w:rFonts w:asciiTheme="minorHAnsi" w:hAnsiTheme="minorHAnsi" w:cs="NŸUˇ"/>
          <w:i/>
          <w:szCs w:val="24"/>
          <w:lang w:val="en-US"/>
        </w:rPr>
        <w:t>Women, Imagination and the Search for Truth in Early Modern France</w:t>
      </w:r>
      <w:r>
        <w:rPr>
          <w:rFonts w:asciiTheme="minorHAnsi" w:hAnsiTheme="minorHAnsi" w:cs="NŸUˇ"/>
          <w:szCs w:val="24"/>
          <w:lang w:val="en-US"/>
        </w:rPr>
        <w:t xml:space="preserve"> (</w:t>
      </w:r>
      <w:proofErr w:type="spellStart"/>
      <w:r>
        <w:rPr>
          <w:rFonts w:asciiTheme="minorHAnsi" w:hAnsiTheme="minorHAnsi" w:cs="NŸUˇ"/>
          <w:szCs w:val="24"/>
          <w:lang w:val="en-US"/>
        </w:rPr>
        <w:t>Aldershot</w:t>
      </w:r>
      <w:proofErr w:type="spellEnd"/>
      <w:r>
        <w:rPr>
          <w:rFonts w:asciiTheme="minorHAnsi" w:hAnsiTheme="minorHAnsi" w:cs="NŸUˇ"/>
          <w:szCs w:val="24"/>
          <w:lang w:val="en-US"/>
        </w:rPr>
        <w:t>: Ashgate, 2008)</w:t>
      </w:r>
    </w:p>
    <w:p w14:paraId="69C5E019" w14:textId="77777777" w:rsidR="00A501C0" w:rsidRPr="00D62746" w:rsidRDefault="00A501C0" w:rsidP="00A501C0">
      <w:pPr>
        <w:widowControl w:val="0"/>
        <w:autoSpaceDE w:val="0"/>
        <w:autoSpaceDN w:val="0"/>
        <w:adjustRightInd w:val="0"/>
        <w:rPr>
          <w:rFonts w:asciiTheme="minorHAnsi" w:hAnsiTheme="minorHAnsi" w:cs="NŸUˇ"/>
          <w:szCs w:val="24"/>
          <w:lang w:val="en-US"/>
        </w:rPr>
      </w:pPr>
    </w:p>
    <w:p w14:paraId="35126EFB" w14:textId="530F92DE" w:rsidR="00A501C0" w:rsidRPr="00A501C0" w:rsidRDefault="00A501C0" w:rsidP="00A501C0">
      <w:pPr>
        <w:widowControl w:val="0"/>
        <w:autoSpaceDE w:val="0"/>
        <w:autoSpaceDN w:val="0"/>
        <w:adjustRightInd w:val="0"/>
        <w:rPr>
          <w:rFonts w:asciiTheme="minorHAnsi" w:hAnsiTheme="minorHAnsi" w:cs="NŸUˇ"/>
          <w:szCs w:val="24"/>
          <w:lang w:val="en-US"/>
        </w:rPr>
      </w:pPr>
      <w:proofErr w:type="spellStart"/>
      <w:r w:rsidRPr="00A501C0">
        <w:rPr>
          <w:rFonts w:asciiTheme="minorHAnsi" w:hAnsiTheme="minorHAnsi" w:cs="NŸUˇ"/>
          <w:szCs w:val="24"/>
          <w:lang w:val="en-US"/>
        </w:rPr>
        <w:t>Zoberman</w:t>
      </w:r>
      <w:proofErr w:type="spellEnd"/>
      <w:r w:rsidRPr="00A501C0">
        <w:rPr>
          <w:rFonts w:asciiTheme="minorHAnsi" w:hAnsiTheme="minorHAnsi" w:cs="NŸUˇ"/>
          <w:szCs w:val="24"/>
          <w:lang w:val="en-US"/>
        </w:rPr>
        <w:t xml:space="preserve">, Pierre, </w:t>
      </w:r>
      <w:r>
        <w:rPr>
          <w:rFonts w:asciiTheme="minorHAnsi" w:hAnsiTheme="minorHAnsi" w:cs="NŸUˇ"/>
          <w:szCs w:val="24"/>
          <w:lang w:val="en-US"/>
        </w:rPr>
        <w:t>‘</w:t>
      </w:r>
      <w:r w:rsidRPr="00A501C0">
        <w:rPr>
          <w:rFonts w:asciiTheme="minorHAnsi" w:hAnsiTheme="minorHAnsi" w:cs="NŸUˇ"/>
          <w:szCs w:val="24"/>
          <w:lang w:val="en-US"/>
        </w:rPr>
        <w:t xml:space="preserve">“Homme” </w:t>
      </w:r>
      <w:proofErr w:type="spellStart"/>
      <w:r w:rsidRPr="00A501C0">
        <w:rPr>
          <w:rFonts w:asciiTheme="minorHAnsi" w:hAnsiTheme="minorHAnsi" w:cs="NŸUˇ"/>
          <w:szCs w:val="24"/>
          <w:lang w:val="en-US"/>
        </w:rPr>
        <w:t>peut-il</w:t>
      </w:r>
      <w:proofErr w:type="spellEnd"/>
      <w:r w:rsidRPr="00A501C0">
        <w:rPr>
          <w:rFonts w:asciiTheme="minorHAnsi" w:hAnsiTheme="minorHAnsi" w:cs="NŸUˇ"/>
          <w:szCs w:val="24"/>
          <w:lang w:val="en-US"/>
        </w:rPr>
        <w:t xml:space="preserve"> </w:t>
      </w:r>
      <w:proofErr w:type="spellStart"/>
      <w:r w:rsidRPr="00A501C0">
        <w:rPr>
          <w:rFonts w:asciiTheme="minorHAnsi" w:hAnsiTheme="minorHAnsi" w:cs="NŸUˇ"/>
          <w:szCs w:val="24"/>
          <w:lang w:val="en-US"/>
        </w:rPr>
        <w:t>vouloir</w:t>
      </w:r>
      <w:proofErr w:type="spellEnd"/>
      <w:r w:rsidRPr="00A501C0">
        <w:rPr>
          <w:rFonts w:asciiTheme="minorHAnsi" w:hAnsiTheme="minorHAnsi" w:cs="NŸUˇ"/>
          <w:szCs w:val="24"/>
          <w:lang w:val="en-US"/>
        </w:rPr>
        <w:t xml:space="preserve"> dire “Femme</w:t>
      </w:r>
      <w:proofErr w:type="gramStart"/>
      <w:r w:rsidRPr="00A501C0">
        <w:rPr>
          <w:rFonts w:asciiTheme="minorHAnsi" w:hAnsiTheme="minorHAnsi" w:cs="NŸUˇ"/>
          <w:szCs w:val="24"/>
          <w:lang w:val="en-US"/>
        </w:rPr>
        <w:t>”?:</w:t>
      </w:r>
      <w:proofErr w:type="gramEnd"/>
      <w:r w:rsidRPr="00A501C0">
        <w:rPr>
          <w:rFonts w:asciiTheme="minorHAnsi" w:hAnsiTheme="minorHAnsi" w:cs="NŸUˇ"/>
          <w:szCs w:val="24"/>
          <w:lang w:val="en-US"/>
        </w:rPr>
        <w:t xml:space="preserve"> Gender and Translation in Seventeenth-Century French Moral Literature</w:t>
      </w:r>
      <w:r>
        <w:rPr>
          <w:rFonts w:asciiTheme="minorHAnsi" w:hAnsiTheme="minorHAnsi" w:cs="NŸUˇ"/>
          <w:szCs w:val="24"/>
          <w:lang w:val="en-US"/>
        </w:rPr>
        <w:t>’</w:t>
      </w:r>
      <w:r w:rsidRPr="00A501C0">
        <w:rPr>
          <w:rFonts w:asciiTheme="minorHAnsi" w:hAnsiTheme="minorHAnsi" w:cs="NŸUˇ"/>
          <w:szCs w:val="24"/>
          <w:lang w:val="en-US"/>
        </w:rPr>
        <w:t xml:space="preserve">, </w:t>
      </w:r>
      <w:r w:rsidRPr="00A501C0">
        <w:rPr>
          <w:rFonts w:asciiTheme="minorHAnsi" w:hAnsiTheme="minorHAnsi" w:cs="NŸUˇ"/>
          <w:i/>
          <w:iCs/>
          <w:szCs w:val="24"/>
          <w:lang w:val="en-US"/>
        </w:rPr>
        <w:t>Comparative Literature Studies</w:t>
      </w:r>
      <w:r w:rsidRPr="00A501C0">
        <w:rPr>
          <w:rFonts w:asciiTheme="minorHAnsi" w:hAnsiTheme="minorHAnsi" w:cs="NŸUˇ"/>
          <w:szCs w:val="24"/>
          <w:lang w:val="en-US"/>
        </w:rPr>
        <w:t xml:space="preserve"> , Vol. 51, No. 2, Special Issue: The Gender and Queer Politics of Translation: Literary, Historical, and Cultural Approaches (2014), pp. 231-252 </w:t>
      </w:r>
    </w:p>
    <w:p w14:paraId="3449F7C7" w14:textId="37338D74" w:rsidR="00A501C0" w:rsidRDefault="00A501C0" w:rsidP="000E2945">
      <w:pPr>
        <w:rPr>
          <w:rFonts w:asciiTheme="minorHAnsi" w:hAnsiTheme="minorHAnsi"/>
          <w:b/>
          <w:szCs w:val="24"/>
        </w:rPr>
      </w:pPr>
    </w:p>
    <w:p w14:paraId="3D4F85A7" w14:textId="77777777" w:rsidR="00A501C0" w:rsidRDefault="00A501C0" w:rsidP="000E2945">
      <w:pPr>
        <w:rPr>
          <w:rFonts w:asciiTheme="minorHAnsi" w:hAnsiTheme="minorHAnsi"/>
          <w:b/>
          <w:szCs w:val="24"/>
        </w:rPr>
      </w:pPr>
    </w:p>
    <w:p w14:paraId="62230963" w14:textId="1E501EDF" w:rsidR="00A501C0" w:rsidRPr="009456B1" w:rsidRDefault="00A501C0" w:rsidP="00A501C0">
      <w:pPr>
        <w:rPr>
          <w:rFonts w:asciiTheme="minorHAnsi" w:hAnsiTheme="minorHAnsi"/>
          <w:b/>
          <w:szCs w:val="24"/>
        </w:rPr>
      </w:pPr>
      <w:r w:rsidRPr="009456B1">
        <w:rPr>
          <w:rFonts w:asciiTheme="minorHAnsi" w:hAnsiTheme="minorHAnsi"/>
          <w:b/>
          <w:szCs w:val="24"/>
        </w:rPr>
        <w:t xml:space="preserve">Section A Topics: </w:t>
      </w:r>
      <w:r>
        <w:rPr>
          <w:rFonts w:asciiTheme="minorHAnsi" w:hAnsiTheme="minorHAnsi"/>
          <w:b/>
          <w:i/>
          <w:szCs w:val="24"/>
        </w:rPr>
        <w:t>Soundscapes</w:t>
      </w:r>
    </w:p>
    <w:p w14:paraId="6E506FF6" w14:textId="77777777" w:rsidR="007B7701" w:rsidRDefault="007B7701" w:rsidP="000E2945">
      <w:pPr>
        <w:rPr>
          <w:rFonts w:asciiTheme="minorHAnsi" w:hAnsiTheme="minorHAnsi"/>
          <w:bCs/>
          <w:szCs w:val="24"/>
          <w:lang w:val="fr-FR"/>
        </w:rPr>
      </w:pPr>
    </w:p>
    <w:p w14:paraId="2EEAD5AE" w14:textId="2CB2FEBA" w:rsidR="007B7701" w:rsidRDefault="007B7701" w:rsidP="000E2945">
      <w:pPr>
        <w:rPr>
          <w:rFonts w:ascii="Times New Roman" w:hAnsi="Times New Roman"/>
        </w:rPr>
      </w:pPr>
      <w:r w:rsidRPr="007B7701">
        <w:rPr>
          <w:rFonts w:asciiTheme="minorHAnsi" w:hAnsiTheme="minorHAnsi"/>
          <w:bCs/>
          <w:szCs w:val="24"/>
          <w:lang w:val="fr-FR"/>
        </w:rPr>
        <w:t xml:space="preserve">Barthes, </w:t>
      </w:r>
      <w:proofErr w:type="gramStart"/>
      <w:r w:rsidRPr="007B7701">
        <w:rPr>
          <w:rFonts w:asciiTheme="minorHAnsi" w:hAnsiTheme="minorHAnsi"/>
          <w:bCs/>
          <w:szCs w:val="24"/>
          <w:lang w:val="fr-FR"/>
        </w:rPr>
        <w:t xml:space="preserve">Roland, </w:t>
      </w:r>
      <w:r w:rsidRPr="007B7701">
        <w:rPr>
          <w:rFonts w:ascii="Times New Roman" w:hAnsi="Times New Roman"/>
          <w:lang w:val="fr-FR"/>
        </w:rPr>
        <w:t xml:space="preserve"> ‘</w:t>
      </w:r>
      <w:proofErr w:type="gramEnd"/>
      <w:r w:rsidRPr="007B7701">
        <w:rPr>
          <w:rFonts w:ascii="Times New Roman" w:hAnsi="Times New Roman"/>
          <w:lang w:val="fr-FR"/>
        </w:rPr>
        <w:t xml:space="preserve">Écoute’, </w:t>
      </w:r>
      <w:proofErr w:type="spellStart"/>
      <w:r w:rsidRPr="007B7701">
        <w:rPr>
          <w:rFonts w:ascii="Times New Roman" w:hAnsi="Times New Roman"/>
          <w:i/>
          <w:lang w:val="fr-FR"/>
        </w:rPr>
        <w:t>Oeuvres</w:t>
      </w:r>
      <w:proofErr w:type="spellEnd"/>
      <w:r w:rsidRPr="007B7701">
        <w:rPr>
          <w:rFonts w:ascii="Times New Roman" w:hAnsi="Times New Roman"/>
          <w:i/>
          <w:lang w:val="fr-FR"/>
        </w:rPr>
        <w:t xml:space="preserve"> complètes</w:t>
      </w:r>
      <w:r w:rsidRPr="007B7701">
        <w:rPr>
          <w:rFonts w:ascii="Times New Roman" w:hAnsi="Times New Roman"/>
          <w:lang w:val="fr-FR"/>
        </w:rPr>
        <w:t xml:space="preserve"> vol. </w:t>
      </w:r>
      <w:r w:rsidRPr="002C261A">
        <w:rPr>
          <w:rFonts w:ascii="Times New Roman" w:hAnsi="Times New Roman"/>
        </w:rPr>
        <w:t xml:space="preserve">III, ed. Éric Marty (Paris: </w:t>
      </w:r>
      <w:proofErr w:type="spellStart"/>
      <w:r w:rsidRPr="002C261A">
        <w:rPr>
          <w:rFonts w:ascii="Times New Roman" w:hAnsi="Times New Roman"/>
        </w:rPr>
        <w:t>Seuil</w:t>
      </w:r>
      <w:proofErr w:type="spellEnd"/>
      <w:r w:rsidRPr="002C261A">
        <w:rPr>
          <w:rFonts w:ascii="Times New Roman" w:hAnsi="Times New Roman"/>
        </w:rPr>
        <w:t xml:space="preserve">, 1995), </w:t>
      </w:r>
      <w:r>
        <w:rPr>
          <w:rFonts w:ascii="Times New Roman" w:hAnsi="Times New Roman"/>
        </w:rPr>
        <w:t xml:space="preserve">pp. </w:t>
      </w:r>
      <w:r w:rsidRPr="002C261A">
        <w:rPr>
          <w:rFonts w:ascii="Times New Roman" w:hAnsi="Times New Roman"/>
        </w:rPr>
        <w:t>727-756</w:t>
      </w:r>
    </w:p>
    <w:p w14:paraId="69E2FC43" w14:textId="43F47640" w:rsidR="007B7701" w:rsidRDefault="007B7701" w:rsidP="000E2945">
      <w:pPr>
        <w:rPr>
          <w:rFonts w:ascii="Times New Roman" w:hAnsi="Times New Roman"/>
        </w:rPr>
      </w:pPr>
    </w:p>
    <w:p w14:paraId="14693BE9" w14:textId="05B6F15C" w:rsidR="007B7701" w:rsidRPr="007B7701" w:rsidRDefault="007B7701" w:rsidP="000E2945">
      <w:pPr>
        <w:rPr>
          <w:rFonts w:asciiTheme="minorHAnsi" w:hAnsiTheme="minorHAnsi"/>
          <w:bCs/>
          <w:szCs w:val="24"/>
          <w:lang w:val="fr-FR"/>
        </w:rPr>
      </w:pPr>
      <w:proofErr w:type="spellStart"/>
      <w:r w:rsidRPr="007B7701">
        <w:rPr>
          <w:rFonts w:ascii="Times New Roman" w:hAnsi="Times New Roman"/>
          <w:lang w:val="fr-FR"/>
        </w:rPr>
        <w:lastRenderedPageBreak/>
        <w:t>Bisaro</w:t>
      </w:r>
      <w:proofErr w:type="spellEnd"/>
      <w:r w:rsidRPr="007B7701">
        <w:rPr>
          <w:rFonts w:ascii="Times New Roman" w:hAnsi="Times New Roman"/>
          <w:lang w:val="fr-FR"/>
        </w:rPr>
        <w:t xml:space="preserve">, Xavier, </w:t>
      </w:r>
      <w:proofErr w:type="gramStart"/>
      <w:r w:rsidRPr="007B7701">
        <w:rPr>
          <w:rFonts w:ascii="Times New Roman" w:hAnsi="Times New Roman"/>
          <w:lang w:val="fr-FR"/>
        </w:rPr>
        <w:t>and  Louvat</w:t>
      </w:r>
      <w:proofErr w:type="gramEnd"/>
      <w:r w:rsidRPr="007B7701">
        <w:rPr>
          <w:rFonts w:ascii="Times New Roman" w:hAnsi="Times New Roman"/>
          <w:lang w:val="fr-FR"/>
        </w:rPr>
        <w:t>-</w:t>
      </w:r>
      <w:proofErr w:type="spellStart"/>
      <w:r w:rsidRPr="007B7701">
        <w:rPr>
          <w:rFonts w:ascii="Times New Roman" w:hAnsi="Times New Roman"/>
          <w:lang w:val="fr-FR"/>
        </w:rPr>
        <w:t>Molozay</w:t>
      </w:r>
      <w:proofErr w:type="spellEnd"/>
      <w:r w:rsidRPr="007B7701">
        <w:rPr>
          <w:rFonts w:ascii="Times New Roman" w:hAnsi="Times New Roman"/>
          <w:lang w:val="fr-FR"/>
        </w:rPr>
        <w:t xml:space="preserve">, Bénédicte, </w:t>
      </w:r>
      <w:proofErr w:type="spellStart"/>
      <w:r w:rsidRPr="007B7701">
        <w:rPr>
          <w:rFonts w:ascii="Times New Roman" w:hAnsi="Times New Roman"/>
          <w:lang w:val="fr-FR"/>
        </w:rPr>
        <w:t>eds</w:t>
      </w:r>
      <w:proofErr w:type="spellEnd"/>
      <w:r w:rsidRPr="007B7701">
        <w:rPr>
          <w:rFonts w:ascii="Times New Roman" w:hAnsi="Times New Roman"/>
          <w:lang w:val="fr-FR"/>
        </w:rPr>
        <w:t xml:space="preserve">, </w:t>
      </w:r>
      <w:r w:rsidRPr="007B7701">
        <w:rPr>
          <w:rFonts w:ascii="Times New Roman" w:hAnsi="Times New Roman"/>
          <w:i/>
          <w:iCs/>
          <w:lang w:val="fr-FR"/>
        </w:rPr>
        <w:t>Les Son</w:t>
      </w:r>
      <w:r>
        <w:rPr>
          <w:rFonts w:ascii="Times New Roman" w:hAnsi="Times New Roman"/>
          <w:i/>
          <w:iCs/>
          <w:lang w:val="fr-FR"/>
        </w:rPr>
        <w:t>s du Théâtre</w:t>
      </w:r>
      <w:r>
        <w:rPr>
          <w:rFonts w:ascii="Times New Roman" w:hAnsi="Times New Roman"/>
          <w:lang w:val="fr-FR"/>
        </w:rPr>
        <w:t xml:space="preserve"> (Rennes : Presses Universitaires de Rennes, 2013)</w:t>
      </w:r>
    </w:p>
    <w:p w14:paraId="5C4BA533" w14:textId="77777777" w:rsidR="007B7701" w:rsidRPr="007B7701" w:rsidRDefault="007B7701" w:rsidP="000E2945">
      <w:pPr>
        <w:rPr>
          <w:rFonts w:asciiTheme="minorHAnsi" w:hAnsiTheme="minorHAnsi"/>
          <w:bCs/>
          <w:szCs w:val="24"/>
          <w:lang w:val="fr-FR"/>
        </w:rPr>
      </w:pPr>
    </w:p>
    <w:p w14:paraId="40A50583" w14:textId="0739CF57" w:rsidR="00F75092" w:rsidRDefault="00F75092" w:rsidP="000E2945">
      <w:pPr>
        <w:rPr>
          <w:rFonts w:asciiTheme="minorHAnsi" w:hAnsiTheme="minorHAnsi"/>
          <w:bCs/>
          <w:szCs w:val="24"/>
        </w:rPr>
      </w:pPr>
      <w:r>
        <w:rPr>
          <w:rFonts w:asciiTheme="minorHAnsi" w:hAnsiTheme="minorHAnsi"/>
          <w:bCs/>
          <w:szCs w:val="24"/>
        </w:rPr>
        <w:t xml:space="preserve">Goldsmith, Elizabeth C., </w:t>
      </w:r>
      <w:r>
        <w:rPr>
          <w:rFonts w:asciiTheme="minorHAnsi" w:hAnsiTheme="minorHAnsi"/>
          <w:bCs/>
          <w:i/>
          <w:iCs/>
          <w:szCs w:val="24"/>
        </w:rPr>
        <w:t>Exclusive Conversations: the art of interaction in seventeenth-century France</w:t>
      </w:r>
      <w:r>
        <w:rPr>
          <w:rFonts w:asciiTheme="minorHAnsi" w:hAnsiTheme="minorHAnsi"/>
          <w:bCs/>
          <w:szCs w:val="24"/>
        </w:rPr>
        <w:t xml:space="preserve"> (Philadelphia: University of Pennsylvania Press, 1988)</w:t>
      </w:r>
    </w:p>
    <w:p w14:paraId="4FD3F699" w14:textId="11A83C0D" w:rsidR="007B7701" w:rsidRDefault="007B7701" w:rsidP="000E2945">
      <w:pPr>
        <w:rPr>
          <w:rFonts w:asciiTheme="minorHAnsi" w:hAnsiTheme="minorHAnsi"/>
          <w:bCs/>
          <w:szCs w:val="24"/>
        </w:rPr>
      </w:pPr>
    </w:p>
    <w:p w14:paraId="7E148AD9" w14:textId="0B4A9517" w:rsidR="007B7701" w:rsidRDefault="007B7701" w:rsidP="000E2945">
      <w:pPr>
        <w:rPr>
          <w:rFonts w:asciiTheme="minorHAnsi" w:hAnsiTheme="minorHAnsi"/>
          <w:bCs/>
          <w:szCs w:val="24"/>
          <w:lang w:val="fr-FR"/>
        </w:rPr>
      </w:pPr>
      <w:r w:rsidRPr="007B7701">
        <w:rPr>
          <w:rFonts w:asciiTheme="minorHAnsi" w:hAnsiTheme="minorHAnsi"/>
          <w:bCs/>
          <w:szCs w:val="24"/>
          <w:lang w:val="fr-FR"/>
        </w:rPr>
        <w:t xml:space="preserve">Gutton, Jean-Pierre, </w:t>
      </w:r>
      <w:r w:rsidRPr="007B7701">
        <w:rPr>
          <w:rFonts w:asciiTheme="minorHAnsi" w:hAnsiTheme="minorHAnsi"/>
          <w:bCs/>
          <w:i/>
          <w:iCs/>
          <w:szCs w:val="24"/>
          <w:lang w:val="fr-FR"/>
        </w:rPr>
        <w:t>Bru</w:t>
      </w:r>
      <w:r>
        <w:rPr>
          <w:rFonts w:asciiTheme="minorHAnsi" w:hAnsiTheme="minorHAnsi"/>
          <w:bCs/>
          <w:i/>
          <w:iCs/>
          <w:szCs w:val="24"/>
          <w:lang w:val="fr-FR"/>
        </w:rPr>
        <w:t>i</w:t>
      </w:r>
      <w:r w:rsidRPr="007B7701">
        <w:rPr>
          <w:rFonts w:asciiTheme="minorHAnsi" w:hAnsiTheme="minorHAnsi"/>
          <w:bCs/>
          <w:i/>
          <w:iCs/>
          <w:szCs w:val="24"/>
          <w:lang w:val="fr-FR"/>
        </w:rPr>
        <w:t>ts et</w:t>
      </w:r>
      <w:r>
        <w:rPr>
          <w:rFonts w:asciiTheme="minorHAnsi" w:hAnsiTheme="minorHAnsi"/>
          <w:bCs/>
          <w:i/>
          <w:iCs/>
          <w:szCs w:val="24"/>
          <w:lang w:val="fr-FR"/>
        </w:rPr>
        <w:t xml:space="preserve"> Sons dans notre Histoire</w:t>
      </w:r>
      <w:r>
        <w:rPr>
          <w:rFonts w:asciiTheme="minorHAnsi" w:hAnsiTheme="minorHAnsi"/>
          <w:bCs/>
          <w:szCs w:val="24"/>
          <w:lang w:val="fr-FR"/>
        </w:rPr>
        <w:t xml:space="preserve"> (Paris : PUF, 2000)</w:t>
      </w:r>
    </w:p>
    <w:p w14:paraId="578D42E3" w14:textId="77777777" w:rsidR="00F75092" w:rsidRPr="007B7701" w:rsidRDefault="00F75092" w:rsidP="000E2945">
      <w:pPr>
        <w:rPr>
          <w:rFonts w:asciiTheme="minorHAnsi" w:hAnsiTheme="minorHAnsi"/>
          <w:bCs/>
          <w:szCs w:val="24"/>
          <w:lang w:val="fr-FR"/>
        </w:rPr>
      </w:pPr>
    </w:p>
    <w:p w14:paraId="7A8790D2" w14:textId="614BDDEC" w:rsidR="00F75092" w:rsidRDefault="00F75092" w:rsidP="000E2945">
      <w:pPr>
        <w:rPr>
          <w:rFonts w:asciiTheme="minorHAnsi" w:hAnsiTheme="minorHAnsi"/>
          <w:bCs/>
          <w:szCs w:val="24"/>
        </w:rPr>
      </w:pPr>
      <w:r>
        <w:rPr>
          <w:rFonts w:asciiTheme="minorHAnsi" w:hAnsiTheme="minorHAnsi"/>
          <w:bCs/>
          <w:szCs w:val="24"/>
        </w:rPr>
        <w:t xml:space="preserve">Hamilton, Tom, and Hammond, Nicholas, eds, “Soundscapes”, Special Issue, </w:t>
      </w:r>
      <w:r>
        <w:rPr>
          <w:rFonts w:asciiTheme="minorHAnsi" w:hAnsiTheme="minorHAnsi"/>
          <w:bCs/>
          <w:i/>
          <w:iCs/>
          <w:szCs w:val="24"/>
        </w:rPr>
        <w:t>Early Modern French Studies</w:t>
      </w:r>
      <w:r>
        <w:rPr>
          <w:rFonts w:asciiTheme="minorHAnsi" w:hAnsiTheme="minorHAnsi"/>
          <w:bCs/>
          <w:szCs w:val="24"/>
        </w:rPr>
        <w:t xml:space="preserve"> 41, no. 1 (2019)</w:t>
      </w:r>
    </w:p>
    <w:p w14:paraId="368D904F" w14:textId="77777777" w:rsidR="00F75092" w:rsidRPr="00F75092" w:rsidRDefault="00F75092" w:rsidP="000E2945">
      <w:pPr>
        <w:rPr>
          <w:rFonts w:asciiTheme="minorHAnsi" w:hAnsiTheme="minorHAnsi"/>
          <w:bCs/>
          <w:szCs w:val="24"/>
        </w:rPr>
      </w:pPr>
    </w:p>
    <w:p w14:paraId="2C1922A9" w14:textId="40B32568" w:rsidR="00A501C0" w:rsidRDefault="00A27B11" w:rsidP="000E2945">
      <w:pPr>
        <w:rPr>
          <w:rFonts w:asciiTheme="minorHAnsi" w:hAnsiTheme="minorHAnsi"/>
          <w:bCs/>
          <w:szCs w:val="24"/>
        </w:rPr>
      </w:pPr>
      <w:r>
        <w:rPr>
          <w:rFonts w:asciiTheme="minorHAnsi" w:hAnsiTheme="minorHAnsi"/>
          <w:bCs/>
          <w:szCs w:val="24"/>
        </w:rPr>
        <w:t xml:space="preserve">Hammond, Nicholas, </w:t>
      </w:r>
      <w:r>
        <w:rPr>
          <w:rFonts w:asciiTheme="minorHAnsi" w:hAnsiTheme="minorHAnsi"/>
          <w:bCs/>
          <w:i/>
          <w:iCs/>
          <w:szCs w:val="24"/>
        </w:rPr>
        <w:t>The Powers of Sound and Song in Early Modern Paris</w:t>
      </w:r>
      <w:r>
        <w:rPr>
          <w:rFonts w:asciiTheme="minorHAnsi" w:hAnsiTheme="minorHAnsi"/>
          <w:bCs/>
          <w:szCs w:val="24"/>
        </w:rPr>
        <w:t xml:space="preserve"> (P</w:t>
      </w:r>
      <w:r w:rsidR="007B7701">
        <w:rPr>
          <w:rFonts w:asciiTheme="minorHAnsi" w:hAnsiTheme="minorHAnsi"/>
          <w:bCs/>
          <w:szCs w:val="24"/>
        </w:rPr>
        <w:t>hiladelph</w:t>
      </w:r>
      <w:r>
        <w:rPr>
          <w:rFonts w:asciiTheme="minorHAnsi" w:hAnsiTheme="minorHAnsi"/>
          <w:bCs/>
          <w:szCs w:val="24"/>
        </w:rPr>
        <w:t xml:space="preserve">ia: Penn State University Press, 2019) </w:t>
      </w:r>
    </w:p>
    <w:p w14:paraId="654AE454" w14:textId="77777777" w:rsidR="00F75092" w:rsidRDefault="00F75092" w:rsidP="000E2945">
      <w:pPr>
        <w:rPr>
          <w:rFonts w:asciiTheme="minorHAnsi" w:hAnsiTheme="minorHAnsi"/>
          <w:bCs/>
          <w:szCs w:val="24"/>
        </w:rPr>
      </w:pPr>
    </w:p>
    <w:p w14:paraId="4BD1CFDB" w14:textId="05266122" w:rsidR="00A27B11" w:rsidRDefault="00A27B11" w:rsidP="000E2945">
      <w:pPr>
        <w:rPr>
          <w:rFonts w:ascii="Times New Roman" w:hAnsi="Times New Roman"/>
        </w:rPr>
      </w:pPr>
      <w:r w:rsidRPr="00A21A14">
        <w:rPr>
          <w:rFonts w:ascii="Times New Roman" w:hAnsi="Times New Roman"/>
        </w:rPr>
        <w:t>Home-Cook,</w:t>
      </w:r>
      <w:r>
        <w:rPr>
          <w:rFonts w:ascii="Times New Roman" w:hAnsi="Times New Roman"/>
        </w:rPr>
        <w:t xml:space="preserve"> George,</w:t>
      </w:r>
      <w:r w:rsidRPr="00A21A14">
        <w:rPr>
          <w:rFonts w:ascii="Times New Roman" w:hAnsi="Times New Roman"/>
        </w:rPr>
        <w:t xml:space="preserve"> </w:t>
      </w:r>
      <w:r w:rsidRPr="00A21A14">
        <w:rPr>
          <w:rFonts w:ascii="Times New Roman" w:hAnsi="Times New Roman"/>
          <w:i/>
        </w:rPr>
        <w:t>Theatre and Aural Attention: stretching ourselves</w:t>
      </w:r>
      <w:r w:rsidRPr="00A21A14">
        <w:rPr>
          <w:rFonts w:ascii="Times New Roman" w:hAnsi="Times New Roman"/>
        </w:rPr>
        <w:t xml:space="preserve"> (London: Palgrave Macmillan, 2015)</w:t>
      </w:r>
    </w:p>
    <w:p w14:paraId="2C68F712" w14:textId="77777777" w:rsidR="00F75092" w:rsidRDefault="00F75092" w:rsidP="000E2945">
      <w:pPr>
        <w:rPr>
          <w:rFonts w:ascii="Times New Roman" w:hAnsi="Times New Roman"/>
        </w:rPr>
      </w:pPr>
    </w:p>
    <w:p w14:paraId="2AA2D68C" w14:textId="51DB3D56" w:rsidR="00A27B11" w:rsidRDefault="00A27B11" w:rsidP="000E2945">
      <w:pPr>
        <w:rPr>
          <w:rFonts w:ascii="Times New Roman" w:hAnsi="Times New Roman"/>
        </w:rPr>
      </w:pPr>
      <w:r>
        <w:rPr>
          <w:rFonts w:ascii="Times New Roman" w:hAnsi="Times New Roman"/>
        </w:rPr>
        <w:t xml:space="preserve">Kay, Sarah, and </w:t>
      </w:r>
      <w:proofErr w:type="spellStart"/>
      <w:r>
        <w:rPr>
          <w:rFonts w:ascii="Times New Roman" w:hAnsi="Times New Roman"/>
        </w:rPr>
        <w:t>Noudelmann</w:t>
      </w:r>
      <w:proofErr w:type="spellEnd"/>
      <w:r>
        <w:rPr>
          <w:rFonts w:ascii="Times New Roman" w:hAnsi="Times New Roman"/>
        </w:rPr>
        <w:t>, François, eds</w:t>
      </w:r>
      <w:r w:rsidR="00F75092">
        <w:rPr>
          <w:rFonts w:ascii="Times New Roman" w:hAnsi="Times New Roman"/>
        </w:rPr>
        <w:t xml:space="preserve">, “Soundings and Soundscapes”, Special issue, </w:t>
      </w:r>
      <w:r w:rsidR="00F75092">
        <w:rPr>
          <w:rFonts w:ascii="Times New Roman" w:hAnsi="Times New Roman"/>
          <w:i/>
          <w:iCs/>
        </w:rPr>
        <w:t>Paragraph</w:t>
      </w:r>
      <w:r w:rsidR="00F75092">
        <w:rPr>
          <w:rFonts w:ascii="Times New Roman" w:hAnsi="Times New Roman"/>
        </w:rPr>
        <w:t xml:space="preserve"> 41, no. 1 (2018)</w:t>
      </w:r>
    </w:p>
    <w:p w14:paraId="62CCF73D" w14:textId="77777777" w:rsidR="00F75092" w:rsidRPr="00F75092" w:rsidRDefault="00F75092" w:rsidP="000E2945">
      <w:pPr>
        <w:rPr>
          <w:rFonts w:ascii="Times New Roman" w:hAnsi="Times New Roman"/>
        </w:rPr>
      </w:pPr>
    </w:p>
    <w:p w14:paraId="461C5F7D" w14:textId="6C35C7AF" w:rsidR="00A27B11" w:rsidRDefault="00A27B11" w:rsidP="000E2945">
      <w:pPr>
        <w:rPr>
          <w:rFonts w:ascii="Times New Roman" w:hAnsi="Times New Roman"/>
        </w:rPr>
      </w:pPr>
      <w:r>
        <w:rPr>
          <w:rFonts w:ascii="Times New Roman" w:hAnsi="Times New Roman"/>
        </w:rPr>
        <w:t xml:space="preserve">Labelle, Brandon, </w:t>
      </w:r>
      <w:r w:rsidRPr="00B52489">
        <w:rPr>
          <w:rFonts w:ascii="Times New Roman" w:hAnsi="Times New Roman"/>
          <w:i/>
        </w:rPr>
        <w:t>Acoustic Territories: sound culture and everyday life</w:t>
      </w:r>
      <w:r w:rsidRPr="00B52489">
        <w:rPr>
          <w:rFonts w:ascii="Times New Roman" w:hAnsi="Times New Roman"/>
        </w:rPr>
        <w:t xml:space="preserve"> (L</w:t>
      </w:r>
      <w:r>
        <w:rPr>
          <w:rFonts w:ascii="Times New Roman" w:hAnsi="Times New Roman"/>
        </w:rPr>
        <w:t>ondon: Bloomsbury, 2010)</w:t>
      </w:r>
    </w:p>
    <w:p w14:paraId="663A6D52" w14:textId="77777777" w:rsidR="00F75092" w:rsidRDefault="00F75092" w:rsidP="000E2945">
      <w:pPr>
        <w:rPr>
          <w:rFonts w:asciiTheme="minorHAnsi" w:hAnsiTheme="minorHAnsi"/>
          <w:bCs/>
          <w:szCs w:val="24"/>
        </w:rPr>
      </w:pPr>
    </w:p>
    <w:p w14:paraId="3508F1CE" w14:textId="6A80E097" w:rsidR="00A27B11" w:rsidRDefault="00A27B11" w:rsidP="00A27B11">
      <w:pPr>
        <w:rPr>
          <w:rFonts w:ascii="Times New Roman" w:hAnsi="Times New Roman"/>
        </w:rPr>
      </w:pPr>
      <w:r>
        <w:rPr>
          <w:rFonts w:ascii="Times New Roman" w:hAnsi="Times New Roman"/>
        </w:rPr>
        <w:t xml:space="preserve">Leighton, Angela, </w:t>
      </w:r>
      <w:r>
        <w:rPr>
          <w:rFonts w:ascii="Times New Roman" w:hAnsi="Times New Roman"/>
          <w:i/>
        </w:rPr>
        <w:t>Hearing Things: the work of sound in literature</w:t>
      </w:r>
      <w:r>
        <w:rPr>
          <w:rFonts w:ascii="Times New Roman" w:hAnsi="Times New Roman"/>
        </w:rPr>
        <w:t xml:space="preserve"> (Cambridge Mass.: Harvard UP, 2018)</w:t>
      </w:r>
    </w:p>
    <w:p w14:paraId="6D350015" w14:textId="77777777" w:rsidR="00F75092" w:rsidRDefault="00F75092" w:rsidP="00A27B11">
      <w:pPr>
        <w:rPr>
          <w:rFonts w:ascii="Times New Roman" w:hAnsi="Times New Roman"/>
        </w:rPr>
      </w:pPr>
    </w:p>
    <w:p w14:paraId="2CF1630D" w14:textId="4181DE50" w:rsidR="00A27B11" w:rsidRDefault="00A27B11" w:rsidP="00A27B11">
      <w:pPr>
        <w:rPr>
          <w:rFonts w:ascii="Times New Roman" w:hAnsi="Times New Roman"/>
          <w:lang w:val="fr-FR"/>
        </w:rPr>
      </w:pPr>
      <w:r w:rsidRPr="00A27B11">
        <w:rPr>
          <w:rFonts w:ascii="Times New Roman" w:hAnsi="Times New Roman"/>
          <w:lang w:val="fr-FR"/>
        </w:rPr>
        <w:t xml:space="preserve">Nancy, Jean-Luc, </w:t>
      </w:r>
      <w:r w:rsidRPr="00A27B11">
        <w:rPr>
          <w:rFonts w:ascii="Times New Roman" w:hAnsi="Times New Roman"/>
          <w:i/>
          <w:lang w:val="fr-FR"/>
        </w:rPr>
        <w:t>À l’écoute</w:t>
      </w:r>
      <w:r w:rsidRPr="00A27B11">
        <w:rPr>
          <w:rFonts w:ascii="Times New Roman" w:hAnsi="Times New Roman"/>
          <w:lang w:val="fr-FR"/>
        </w:rPr>
        <w:t xml:space="preserve"> (</w:t>
      </w:r>
      <w:proofErr w:type="gramStart"/>
      <w:r w:rsidRPr="00A27B11">
        <w:rPr>
          <w:rFonts w:ascii="Times New Roman" w:hAnsi="Times New Roman"/>
          <w:lang w:val="fr-FR"/>
        </w:rPr>
        <w:t>Paris:</w:t>
      </w:r>
      <w:proofErr w:type="gramEnd"/>
      <w:r w:rsidRPr="00A27B11">
        <w:rPr>
          <w:rFonts w:ascii="Times New Roman" w:hAnsi="Times New Roman"/>
          <w:lang w:val="fr-FR"/>
        </w:rPr>
        <w:t xml:space="preserve"> Galilée, 2002) </w:t>
      </w:r>
    </w:p>
    <w:p w14:paraId="2E3A6813" w14:textId="11B75F8C" w:rsidR="00F75092" w:rsidRDefault="00F75092" w:rsidP="00A27B11">
      <w:pPr>
        <w:rPr>
          <w:rFonts w:ascii="Times New Roman" w:hAnsi="Times New Roman"/>
          <w:lang w:val="fr-FR"/>
        </w:rPr>
      </w:pPr>
    </w:p>
    <w:p w14:paraId="42D92BA4" w14:textId="503A67B0" w:rsidR="00F75092" w:rsidRPr="00F75092" w:rsidRDefault="00F75092" w:rsidP="00A27B11">
      <w:pPr>
        <w:rPr>
          <w:rFonts w:ascii="Times New Roman" w:hAnsi="Times New Roman"/>
        </w:rPr>
      </w:pPr>
      <w:r w:rsidRPr="00F75092">
        <w:rPr>
          <w:rFonts w:ascii="Times New Roman" w:hAnsi="Times New Roman"/>
        </w:rPr>
        <w:t xml:space="preserve">Smith, Mark M., </w:t>
      </w:r>
      <w:r w:rsidRPr="00F35628">
        <w:rPr>
          <w:rFonts w:ascii="Times New Roman" w:hAnsi="Times New Roman"/>
          <w:i/>
        </w:rPr>
        <w:t>Sensing the Past: seeing, hearing, smelling, tasting, and touching in History</w:t>
      </w:r>
      <w:r w:rsidRPr="00F35628">
        <w:rPr>
          <w:rFonts w:ascii="Times New Roman" w:hAnsi="Times New Roman"/>
        </w:rPr>
        <w:t xml:space="preserve"> (Berkeley: University of California Press, 2007)</w:t>
      </w:r>
    </w:p>
    <w:p w14:paraId="31D81426" w14:textId="77777777" w:rsidR="00F75092" w:rsidRPr="00F75092" w:rsidRDefault="00F75092" w:rsidP="00A27B11">
      <w:pPr>
        <w:rPr>
          <w:rFonts w:asciiTheme="minorHAnsi" w:hAnsiTheme="minorHAnsi"/>
          <w:bCs/>
          <w:szCs w:val="24"/>
        </w:rPr>
      </w:pPr>
    </w:p>
    <w:p w14:paraId="63C8FB43" w14:textId="74211AAA" w:rsidR="00A27B11" w:rsidRPr="00A27B11" w:rsidRDefault="00A27B11" w:rsidP="00A27B11">
      <w:pPr>
        <w:rPr>
          <w:rFonts w:asciiTheme="minorHAnsi" w:hAnsiTheme="minorHAnsi"/>
          <w:bCs/>
          <w:szCs w:val="24"/>
        </w:rPr>
      </w:pPr>
      <w:proofErr w:type="spellStart"/>
      <w:r w:rsidRPr="00203E02">
        <w:rPr>
          <w:rFonts w:ascii="Times New Roman" w:hAnsi="Times New Roman"/>
        </w:rPr>
        <w:t>Voegelin</w:t>
      </w:r>
      <w:proofErr w:type="spellEnd"/>
      <w:r w:rsidRPr="00203E02">
        <w:rPr>
          <w:rFonts w:ascii="Times New Roman" w:hAnsi="Times New Roman"/>
        </w:rPr>
        <w:t>,</w:t>
      </w:r>
      <w:r>
        <w:rPr>
          <w:rFonts w:ascii="Times New Roman" w:hAnsi="Times New Roman"/>
        </w:rPr>
        <w:t xml:space="preserve"> Salomé,</w:t>
      </w:r>
      <w:r w:rsidRPr="00203E02">
        <w:rPr>
          <w:rFonts w:ascii="Times New Roman" w:hAnsi="Times New Roman"/>
        </w:rPr>
        <w:t xml:space="preserve"> </w:t>
      </w:r>
      <w:r w:rsidRPr="00203E02">
        <w:rPr>
          <w:rFonts w:ascii="Times New Roman" w:hAnsi="Times New Roman"/>
          <w:i/>
        </w:rPr>
        <w:t>The Political Possibility of Sound</w:t>
      </w:r>
      <w:r>
        <w:rPr>
          <w:rFonts w:ascii="Times New Roman" w:hAnsi="Times New Roman"/>
        </w:rPr>
        <w:t xml:space="preserve"> (London: Bloomsbury, 2018)</w:t>
      </w:r>
    </w:p>
    <w:p w14:paraId="0BB61825" w14:textId="77777777" w:rsidR="00A27B11" w:rsidRPr="00A27B11" w:rsidRDefault="00A27B11" w:rsidP="000E2945">
      <w:pPr>
        <w:rPr>
          <w:rFonts w:asciiTheme="minorHAnsi" w:hAnsiTheme="minorHAnsi"/>
          <w:bCs/>
          <w:szCs w:val="24"/>
        </w:rPr>
      </w:pPr>
    </w:p>
    <w:p w14:paraId="63D8A9DB" w14:textId="77777777" w:rsidR="00E50DB3" w:rsidRPr="009456B1" w:rsidRDefault="00E50DB3" w:rsidP="000E2945">
      <w:pPr>
        <w:rPr>
          <w:rFonts w:asciiTheme="minorHAnsi" w:hAnsiTheme="minorHAnsi"/>
          <w:szCs w:val="24"/>
        </w:rPr>
      </w:pPr>
    </w:p>
    <w:p w14:paraId="131EB383" w14:textId="14D71186" w:rsidR="000E2945" w:rsidRDefault="000E2945" w:rsidP="000E2945">
      <w:pPr>
        <w:rPr>
          <w:rFonts w:asciiTheme="minorHAnsi" w:hAnsiTheme="minorHAnsi"/>
          <w:b/>
          <w:i/>
          <w:szCs w:val="24"/>
        </w:rPr>
      </w:pPr>
    </w:p>
    <w:p w14:paraId="19C80E56" w14:textId="77777777" w:rsidR="00A81EE4" w:rsidRPr="009456B1" w:rsidRDefault="00A81EE4" w:rsidP="000E2945">
      <w:pPr>
        <w:rPr>
          <w:rFonts w:asciiTheme="minorHAnsi" w:hAnsiTheme="minorHAnsi"/>
          <w:i/>
          <w:szCs w:val="24"/>
        </w:rPr>
      </w:pPr>
    </w:p>
    <w:p w14:paraId="28975F2F" w14:textId="77777777" w:rsidR="00223A57" w:rsidRPr="009456B1" w:rsidRDefault="00223A57" w:rsidP="00223A57">
      <w:pPr>
        <w:rPr>
          <w:rFonts w:asciiTheme="minorHAnsi" w:hAnsiTheme="minorHAnsi"/>
        </w:rPr>
      </w:pPr>
    </w:p>
    <w:p w14:paraId="4C0008D6" w14:textId="2C8A3370" w:rsidR="000E6C65" w:rsidRPr="009456B1" w:rsidRDefault="000E6C65" w:rsidP="00223A57">
      <w:pPr>
        <w:rPr>
          <w:rFonts w:asciiTheme="minorHAnsi" w:hAnsiTheme="minorHAnsi"/>
        </w:rPr>
      </w:pPr>
      <w:r w:rsidRPr="009456B1">
        <w:rPr>
          <w:rFonts w:asciiTheme="minorHAnsi" w:hAnsiTheme="minorHAnsi"/>
          <w:b/>
        </w:rPr>
        <w:t>Section B topics</w:t>
      </w:r>
    </w:p>
    <w:p w14:paraId="50084402" w14:textId="77777777" w:rsidR="000E6C65" w:rsidRPr="009456B1" w:rsidRDefault="000E6C65" w:rsidP="00223A57">
      <w:pPr>
        <w:rPr>
          <w:rFonts w:asciiTheme="minorHAnsi" w:hAnsiTheme="minorHAnsi"/>
        </w:rPr>
      </w:pPr>
    </w:p>
    <w:p w14:paraId="357FB537" w14:textId="74CC6CE4" w:rsidR="00695990" w:rsidRPr="009456B1" w:rsidRDefault="00695990" w:rsidP="00223A57">
      <w:pPr>
        <w:rPr>
          <w:rFonts w:asciiTheme="minorHAnsi" w:hAnsiTheme="minorHAnsi"/>
        </w:rPr>
      </w:pPr>
      <w:r w:rsidRPr="009456B1">
        <w:rPr>
          <w:rFonts w:asciiTheme="minorHAnsi" w:hAnsiTheme="minorHAnsi"/>
        </w:rPr>
        <w:t xml:space="preserve">NB there are no </w:t>
      </w:r>
      <w:r w:rsidR="000E6C65" w:rsidRPr="009456B1">
        <w:rPr>
          <w:rFonts w:asciiTheme="minorHAnsi" w:hAnsiTheme="minorHAnsi"/>
        </w:rPr>
        <w:t xml:space="preserve">compulsory </w:t>
      </w:r>
      <w:r w:rsidRPr="009456B1">
        <w:rPr>
          <w:rFonts w:asciiTheme="minorHAnsi" w:hAnsiTheme="minorHAnsi"/>
        </w:rPr>
        <w:t>set texts for this paper. We recommend that you read a selection of</w:t>
      </w:r>
      <w:r w:rsidR="000E6C65" w:rsidRPr="009456B1">
        <w:rPr>
          <w:rFonts w:asciiTheme="minorHAnsi" w:hAnsiTheme="minorHAnsi"/>
        </w:rPr>
        <w:t xml:space="preserve"> primary texts by each of the following authors. </w:t>
      </w:r>
      <w:r w:rsidR="003D77BA">
        <w:rPr>
          <w:rFonts w:asciiTheme="minorHAnsi" w:hAnsiTheme="minorHAnsi"/>
        </w:rPr>
        <w:t xml:space="preserve">Some suggestions are given. </w:t>
      </w:r>
      <w:r w:rsidR="000E6C65" w:rsidRPr="009456B1">
        <w:rPr>
          <w:rFonts w:asciiTheme="minorHAnsi" w:hAnsiTheme="minorHAnsi"/>
        </w:rPr>
        <w:t xml:space="preserve">You will need to read a good range of plays (at least four) by each dramatist to be able to answer a section B question fully.  Commentary questions (section C) may be taken from these primary texts or from any others of the period. </w:t>
      </w:r>
    </w:p>
    <w:p w14:paraId="467AE16E" w14:textId="77777777" w:rsidR="00047950" w:rsidRPr="009456B1" w:rsidRDefault="00047950" w:rsidP="00223A57">
      <w:pPr>
        <w:rPr>
          <w:rFonts w:asciiTheme="minorHAnsi" w:hAnsiTheme="minorHAnsi"/>
        </w:rPr>
      </w:pPr>
    </w:p>
    <w:p w14:paraId="73270888" w14:textId="3D7D756F" w:rsidR="00047950" w:rsidRPr="009456B1" w:rsidRDefault="00047950" w:rsidP="00223A57">
      <w:pPr>
        <w:rPr>
          <w:rFonts w:asciiTheme="minorHAnsi" w:hAnsiTheme="minorHAnsi"/>
        </w:rPr>
      </w:pPr>
      <w:r w:rsidRPr="009456B1">
        <w:rPr>
          <w:rFonts w:asciiTheme="minorHAnsi" w:hAnsiTheme="minorHAnsi"/>
        </w:rPr>
        <w:t xml:space="preserve">In addition to the secondary criticism listed below, you will find an excellent range of articles on </w:t>
      </w:r>
      <w:hyperlink r:id="rId5" w:history="1">
        <w:r w:rsidRPr="009456B1">
          <w:rPr>
            <w:rStyle w:val="Hyperlink"/>
            <w:rFonts w:asciiTheme="minorHAnsi" w:hAnsiTheme="minorHAnsi"/>
            <w:color w:val="auto"/>
          </w:rPr>
          <w:t>www.jstor.org</w:t>
        </w:r>
      </w:hyperlink>
      <w:r w:rsidRPr="009456B1">
        <w:rPr>
          <w:rFonts w:asciiTheme="minorHAnsi" w:hAnsiTheme="minorHAnsi"/>
        </w:rPr>
        <w:t xml:space="preserve"> and </w:t>
      </w:r>
      <w:hyperlink r:id="rId6" w:history="1">
        <w:r w:rsidRPr="009456B1">
          <w:rPr>
            <w:rStyle w:val="Hyperlink"/>
            <w:rFonts w:asciiTheme="minorHAnsi" w:hAnsiTheme="minorHAnsi"/>
            <w:color w:val="auto"/>
          </w:rPr>
          <w:t>www.cairn.info</w:t>
        </w:r>
      </w:hyperlink>
      <w:r w:rsidRPr="009456B1">
        <w:rPr>
          <w:rFonts w:asciiTheme="minorHAnsi" w:hAnsiTheme="minorHAnsi"/>
        </w:rPr>
        <w:t xml:space="preserve"> (Raven log-in required) </w:t>
      </w:r>
    </w:p>
    <w:p w14:paraId="2FB83217" w14:textId="77777777" w:rsidR="000E2945" w:rsidRPr="009456B1" w:rsidRDefault="000E2945" w:rsidP="000E2945">
      <w:pPr>
        <w:rPr>
          <w:rFonts w:asciiTheme="minorHAnsi" w:hAnsiTheme="minorHAnsi"/>
          <w:szCs w:val="24"/>
        </w:rPr>
      </w:pPr>
    </w:p>
    <w:p w14:paraId="0455ACB8" w14:textId="77777777" w:rsidR="00A81EE4" w:rsidRDefault="00A81EE4" w:rsidP="00A81EE4">
      <w:pPr>
        <w:pStyle w:val="NormalWeb"/>
        <w:spacing w:before="0" w:beforeAutospacing="0" w:after="0" w:afterAutospacing="0"/>
        <w:rPr>
          <w:rFonts w:asciiTheme="minorHAnsi" w:hAnsiTheme="minorHAnsi" w:cs="Arial"/>
          <w:sz w:val="24"/>
          <w:szCs w:val="24"/>
        </w:rPr>
      </w:pPr>
      <w:r>
        <w:rPr>
          <w:rFonts w:asciiTheme="minorHAnsi" w:hAnsiTheme="minorHAnsi" w:cs="Arial"/>
          <w:sz w:val="24"/>
          <w:szCs w:val="24"/>
        </w:rPr>
        <w:t>Your work on the dramatists, in particular, will be aided by a familiarity with the following theoretical works:</w:t>
      </w:r>
    </w:p>
    <w:p w14:paraId="65CFC6BD" w14:textId="77777777" w:rsidR="00A81EE4" w:rsidRDefault="00A81EE4" w:rsidP="00A81EE4">
      <w:pPr>
        <w:pStyle w:val="NormalWeb"/>
        <w:spacing w:before="0" w:beforeAutospacing="0" w:after="0" w:afterAutospacing="0"/>
        <w:rPr>
          <w:rFonts w:asciiTheme="minorHAnsi" w:hAnsiTheme="minorHAnsi" w:cs="Arial"/>
          <w:sz w:val="24"/>
          <w:szCs w:val="24"/>
        </w:rPr>
      </w:pPr>
    </w:p>
    <w:p w14:paraId="6F082DD4" w14:textId="77777777" w:rsidR="00A81EE4" w:rsidRPr="009456B1" w:rsidRDefault="00A81EE4" w:rsidP="00A81EE4">
      <w:pPr>
        <w:rPr>
          <w:rFonts w:asciiTheme="minorHAnsi" w:hAnsiTheme="minorHAnsi"/>
          <w:szCs w:val="24"/>
        </w:rPr>
      </w:pPr>
    </w:p>
    <w:p w14:paraId="27D310CF" w14:textId="77777777" w:rsidR="00A81EE4" w:rsidRPr="009456B1" w:rsidRDefault="00A81EE4" w:rsidP="00A81EE4">
      <w:pPr>
        <w:rPr>
          <w:rFonts w:asciiTheme="minorHAnsi" w:hAnsiTheme="minorHAnsi"/>
          <w:szCs w:val="24"/>
        </w:rPr>
      </w:pPr>
      <w:r w:rsidRPr="009456B1">
        <w:rPr>
          <w:rFonts w:asciiTheme="minorHAnsi" w:hAnsiTheme="minorHAnsi"/>
          <w:szCs w:val="24"/>
        </w:rPr>
        <w:t xml:space="preserve">Aristotle, </w:t>
      </w:r>
      <w:r w:rsidRPr="009456B1">
        <w:rPr>
          <w:rFonts w:asciiTheme="minorHAnsi" w:hAnsiTheme="minorHAnsi"/>
          <w:i/>
          <w:szCs w:val="24"/>
        </w:rPr>
        <w:t>Poetics</w:t>
      </w:r>
      <w:r w:rsidRPr="009456B1">
        <w:rPr>
          <w:rFonts w:asciiTheme="minorHAnsi" w:hAnsiTheme="minorHAnsi"/>
          <w:szCs w:val="24"/>
        </w:rPr>
        <w:t>, in Aristotle</w:t>
      </w:r>
      <w:r w:rsidRPr="009456B1">
        <w:rPr>
          <w:rFonts w:asciiTheme="minorHAnsi" w:hAnsiTheme="minorHAnsi"/>
          <w:i/>
          <w:szCs w:val="24"/>
        </w:rPr>
        <w:t xml:space="preserve">, ‘The Poetics’, ‘Longinus’, ‘On </w:t>
      </w:r>
      <w:proofErr w:type="gramStart"/>
      <w:r w:rsidRPr="009456B1">
        <w:rPr>
          <w:rFonts w:asciiTheme="minorHAnsi" w:hAnsiTheme="minorHAnsi"/>
          <w:i/>
          <w:szCs w:val="24"/>
        </w:rPr>
        <w:t>the  Sublime</w:t>
      </w:r>
      <w:proofErr w:type="gramEnd"/>
      <w:r w:rsidRPr="009456B1">
        <w:rPr>
          <w:rFonts w:asciiTheme="minorHAnsi" w:hAnsiTheme="minorHAnsi"/>
          <w:i/>
          <w:szCs w:val="24"/>
        </w:rPr>
        <w:t>’, Demetrius, ‘On Style’</w:t>
      </w:r>
      <w:r w:rsidRPr="009456B1">
        <w:rPr>
          <w:rFonts w:asciiTheme="minorHAnsi" w:hAnsiTheme="minorHAnsi"/>
          <w:szCs w:val="24"/>
        </w:rPr>
        <w:t>, translated by W. Hamilton Fyfe, Loeb Classical Library (Cambridge, MA: Harvard University Press, and London: Heinemann, 1982 [first published 1927])</w:t>
      </w:r>
    </w:p>
    <w:p w14:paraId="6738932A" w14:textId="77777777" w:rsidR="00A81EE4" w:rsidRPr="00E50DB3" w:rsidRDefault="00A81EE4" w:rsidP="00A81EE4">
      <w:pPr>
        <w:rPr>
          <w:rFonts w:asciiTheme="minorHAnsi" w:hAnsiTheme="minorHAnsi"/>
          <w:szCs w:val="24"/>
        </w:rPr>
      </w:pPr>
    </w:p>
    <w:p w14:paraId="0072946B" w14:textId="77777777" w:rsidR="00A81EE4" w:rsidRPr="00A27B11" w:rsidRDefault="00A81EE4" w:rsidP="00A81EE4">
      <w:pPr>
        <w:rPr>
          <w:rFonts w:asciiTheme="minorHAnsi" w:hAnsiTheme="minorHAnsi"/>
          <w:szCs w:val="24"/>
          <w:lang w:val="fr-FR"/>
        </w:rPr>
      </w:pPr>
      <w:r w:rsidRPr="00A27B11">
        <w:rPr>
          <w:rFonts w:asciiTheme="minorHAnsi" w:hAnsiTheme="minorHAnsi"/>
          <w:szCs w:val="24"/>
          <w:lang w:val="fr-FR"/>
        </w:rPr>
        <w:t xml:space="preserve">Aubignac, [François </w:t>
      </w:r>
      <w:proofErr w:type="spellStart"/>
      <w:r w:rsidRPr="00A27B11">
        <w:rPr>
          <w:rFonts w:asciiTheme="minorHAnsi" w:hAnsiTheme="minorHAnsi"/>
          <w:szCs w:val="24"/>
          <w:lang w:val="fr-FR"/>
        </w:rPr>
        <w:t>Hédelin</w:t>
      </w:r>
      <w:proofErr w:type="spellEnd"/>
      <w:r w:rsidRPr="00A27B11">
        <w:rPr>
          <w:rFonts w:asciiTheme="minorHAnsi" w:hAnsiTheme="minorHAnsi"/>
          <w:szCs w:val="24"/>
          <w:lang w:val="fr-FR"/>
        </w:rPr>
        <w:t xml:space="preserve">], abbé d’, </w:t>
      </w:r>
      <w:r w:rsidRPr="00A27B11">
        <w:rPr>
          <w:rFonts w:asciiTheme="minorHAnsi" w:hAnsiTheme="minorHAnsi"/>
          <w:i/>
          <w:szCs w:val="24"/>
          <w:lang w:val="fr-FR"/>
        </w:rPr>
        <w:t>La Pratique du théâtre</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ed</w:t>
      </w:r>
      <w:proofErr w:type="spellEnd"/>
      <w:r w:rsidRPr="00A27B11">
        <w:rPr>
          <w:rFonts w:asciiTheme="minorHAnsi" w:hAnsiTheme="minorHAnsi"/>
          <w:szCs w:val="24"/>
          <w:lang w:val="fr-FR"/>
        </w:rPr>
        <w:t>. Hélène Baby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Champion, 2011)</w:t>
      </w:r>
    </w:p>
    <w:p w14:paraId="46B47E66" w14:textId="77777777" w:rsidR="00A81EE4" w:rsidRPr="00A27B11" w:rsidRDefault="00A81EE4" w:rsidP="00A81EE4">
      <w:pPr>
        <w:rPr>
          <w:rFonts w:asciiTheme="minorHAnsi" w:hAnsiTheme="minorHAnsi"/>
          <w:szCs w:val="24"/>
          <w:lang w:val="fr-FR"/>
        </w:rPr>
      </w:pPr>
    </w:p>
    <w:p w14:paraId="1561EB5F" w14:textId="77777777" w:rsidR="00A81EE4" w:rsidRPr="00A27B11" w:rsidRDefault="00A81EE4" w:rsidP="00A81EE4">
      <w:pPr>
        <w:rPr>
          <w:rFonts w:asciiTheme="minorHAnsi" w:hAnsiTheme="minorHAnsi"/>
          <w:szCs w:val="24"/>
          <w:lang w:val="fr-FR"/>
        </w:rPr>
      </w:pPr>
      <w:r w:rsidRPr="00A27B11">
        <w:rPr>
          <w:rFonts w:asciiTheme="minorHAnsi" w:hAnsiTheme="minorHAnsi"/>
          <w:szCs w:val="24"/>
          <w:lang w:val="fr-FR"/>
        </w:rPr>
        <w:t xml:space="preserve">Boileau [Nicolas Boileau-Despréaux], ‘L’art poétique’ in </w:t>
      </w:r>
      <w:r w:rsidRPr="00A27B11">
        <w:rPr>
          <w:rFonts w:asciiTheme="minorHAnsi" w:hAnsiTheme="minorHAnsi"/>
          <w:i/>
          <w:szCs w:val="24"/>
          <w:lang w:val="fr-FR"/>
        </w:rPr>
        <w:t>Œuvres complètes</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ed</w:t>
      </w:r>
      <w:proofErr w:type="spellEnd"/>
      <w:r w:rsidRPr="00A27B11">
        <w:rPr>
          <w:rFonts w:asciiTheme="minorHAnsi" w:hAnsiTheme="minorHAnsi"/>
          <w:szCs w:val="24"/>
          <w:lang w:val="fr-FR"/>
        </w:rPr>
        <w:t xml:space="preserve">. Antoine Adam and Françoise </w:t>
      </w:r>
      <w:proofErr w:type="spellStart"/>
      <w:r w:rsidRPr="00A27B11">
        <w:rPr>
          <w:rFonts w:asciiTheme="minorHAnsi" w:hAnsiTheme="minorHAnsi"/>
          <w:szCs w:val="24"/>
          <w:lang w:val="fr-FR"/>
        </w:rPr>
        <w:t>Escal</w:t>
      </w:r>
      <w:proofErr w:type="spellEnd"/>
      <w:r w:rsidRPr="00A27B11">
        <w:rPr>
          <w:rFonts w:asciiTheme="minorHAnsi" w:hAnsiTheme="minorHAnsi"/>
          <w:szCs w:val="24"/>
          <w:lang w:val="fr-FR"/>
        </w:rPr>
        <w:t>, Bibliothèque de la Pléiade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Gallimard, 1966), 157-185, or in </w:t>
      </w:r>
      <w:proofErr w:type="spellStart"/>
      <w:r w:rsidRPr="00A27B11">
        <w:rPr>
          <w:rFonts w:asciiTheme="minorHAnsi" w:hAnsiTheme="minorHAnsi"/>
          <w:szCs w:val="24"/>
          <w:lang w:val="fr-FR"/>
        </w:rPr>
        <w:t>any</w:t>
      </w:r>
      <w:proofErr w:type="spellEnd"/>
      <w:r w:rsidRPr="00A27B11">
        <w:rPr>
          <w:rFonts w:asciiTheme="minorHAnsi" w:hAnsiTheme="minorHAnsi"/>
          <w:szCs w:val="24"/>
          <w:lang w:val="fr-FR"/>
        </w:rPr>
        <w:t xml:space="preserve"> </w:t>
      </w:r>
      <w:proofErr w:type="spellStart"/>
      <w:r w:rsidRPr="00A27B11">
        <w:rPr>
          <w:rFonts w:asciiTheme="minorHAnsi" w:hAnsiTheme="minorHAnsi"/>
          <w:szCs w:val="24"/>
          <w:lang w:val="fr-FR"/>
        </w:rPr>
        <w:t>other</w:t>
      </w:r>
      <w:proofErr w:type="spellEnd"/>
      <w:r w:rsidRPr="00A27B11">
        <w:rPr>
          <w:rFonts w:asciiTheme="minorHAnsi" w:hAnsiTheme="minorHAnsi"/>
          <w:szCs w:val="24"/>
          <w:lang w:val="fr-FR"/>
        </w:rPr>
        <w:t xml:space="preserve"> </w:t>
      </w:r>
      <w:proofErr w:type="spellStart"/>
      <w:r w:rsidRPr="00A27B11">
        <w:rPr>
          <w:rFonts w:asciiTheme="minorHAnsi" w:hAnsiTheme="minorHAnsi"/>
          <w:szCs w:val="24"/>
          <w:lang w:val="fr-FR"/>
        </w:rPr>
        <w:t>edition</w:t>
      </w:r>
      <w:proofErr w:type="spellEnd"/>
      <w:r w:rsidRPr="00A27B11">
        <w:rPr>
          <w:rFonts w:asciiTheme="minorHAnsi" w:hAnsiTheme="minorHAnsi"/>
          <w:szCs w:val="24"/>
          <w:lang w:val="fr-FR"/>
        </w:rPr>
        <w:t>.</w:t>
      </w:r>
    </w:p>
    <w:p w14:paraId="688F520F" w14:textId="77777777" w:rsidR="00A81EE4" w:rsidRPr="00A27B11" w:rsidRDefault="00A81EE4" w:rsidP="00A81EE4">
      <w:pPr>
        <w:rPr>
          <w:rFonts w:asciiTheme="minorHAnsi" w:hAnsiTheme="minorHAnsi"/>
          <w:szCs w:val="24"/>
          <w:lang w:val="fr-FR"/>
        </w:rPr>
      </w:pPr>
    </w:p>
    <w:p w14:paraId="5D4BEC47" w14:textId="77777777" w:rsidR="00A81EE4" w:rsidRPr="006C3A86" w:rsidRDefault="00A81EE4" w:rsidP="00A81EE4">
      <w:pPr>
        <w:rPr>
          <w:rFonts w:asciiTheme="minorHAnsi" w:hAnsiTheme="minorHAnsi"/>
          <w:szCs w:val="24"/>
          <w:lang w:val="en-US"/>
        </w:rPr>
      </w:pPr>
      <w:r w:rsidRPr="00A27B11">
        <w:rPr>
          <w:rFonts w:asciiTheme="minorHAnsi" w:hAnsiTheme="minorHAnsi"/>
          <w:szCs w:val="24"/>
          <w:lang w:val="fr-FR"/>
        </w:rPr>
        <w:t xml:space="preserve">Corneille, Pierre, </w:t>
      </w:r>
      <w:r w:rsidRPr="00A27B11">
        <w:rPr>
          <w:rFonts w:asciiTheme="minorHAnsi" w:hAnsiTheme="minorHAnsi"/>
          <w:i/>
          <w:szCs w:val="24"/>
          <w:lang w:val="fr-FR"/>
        </w:rPr>
        <w:t>Les Trois Discours sur le poème dramatique</w:t>
      </w:r>
      <w:r w:rsidRPr="00A27B11">
        <w:rPr>
          <w:rFonts w:asciiTheme="minorHAnsi" w:hAnsiTheme="minorHAnsi"/>
          <w:szCs w:val="24"/>
          <w:lang w:val="fr-FR"/>
        </w:rPr>
        <w:t xml:space="preserve">, in </w:t>
      </w:r>
      <w:r w:rsidRPr="00A27B11">
        <w:rPr>
          <w:rFonts w:asciiTheme="minorHAnsi" w:hAnsiTheme="minorHAnsi"/>
          <w:i/>
          <w:szCs w:val="24"/>
          <w:lang w:val="fr-FR"/>
        </w:rPr>
        <w:t>Œuvres complètes</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ed</w:t>
      </w:r>
      <w:proofErr w:type="spellEnd"/>
      <w:r w:rsidRPr="00A27B11">
        <w:rPr>
          <w:rFonts w:asciiTheme="minorHAnsi" w:hAnsiTheme="minorHAnsi"/>
          <w:szCs w:val="24"/>
          <w:lang w:val="fr-FR"/>
        </w:rPr>
        <w:t xml:space="preserve">. </w:t>
      </w:r>
      <w:r w:rsidRPr="009456B1">
        <w:rPr>
          <w:rFonts w:asciiTheme="minorHAnsi" w:hAnsiTheme="minorHAnsi"/>
          <w:szCs w:val="24"/>
          <w:lang w:val="en-US"/>
        </w:rPr>
        <w:t xml:space="preserve">Georges </w:t>
      </w:r>
      <w:proofErr w:type="spellStart"/>
      <w:r w:rsidRPr="009456B1">
        <w:rPr>
          <w:rFonts w:asciiTheme="minorHAnsi" w:hAnsiTheme="minorHAnsi"/>
          <w:szCs w:val="24"/>
          <w:lang w:val="en-US"/>
        </w:rPr>
        <w:t>Couton</w:t>
      </w:r>
      <w:proofErr w:type="spellEnd"/>
      <w:r w:rsidRPr="009456B1">
        <w:rPr>
          <w:rFonts w:asciiTheme="minorHAnsi" w:hAnsiTheme="minorHAnsi"/>
          <w:szCs w:val="24"/>
          <w:lang w:val="en-US"/>
        </w:rPr>
        <w:t xml:space="preserve">, 3 vols, </w:t>
      </w:r>
      <w:proofErr w:type="spellStart"/>
      <w:r w:rsidRPr="009456B1">
        <w:rPr>
          <w:rFonts w:asciiTheme="minorHAnsi" w:hAnsiTheme="minorHAnsi"/>
          <w:szCs w:val="24"/>
          <w:lang w:val="en-US"/>
        </w:rPr>
        <w:t>Bibliothèque</w:t>
      </w:r>
      <w:proofErr w:type="spellEnd"/>
      <w:r w:rsidRPr="009456B1">
        <w:rPr>
          <w:rFonts w:asciiTheme="minorHAnsi" w:hAnsiTheme="minorHAnsi"/>
          <w:szCs w:val="24"/>
          <w:lang w:val="en-US"/>
        </w:rPr>
        <w:t xml:space="preserve"> de la </w:t>
      </w:r>
      <w:proofErr w:type="spellStart"/>
      <w:r w:rsidRPr="009456B1">
        <w:rPr>
          <w:rFonts w:asciiTheme="minorHAnsi" w:hAnsiTheme="minorHAnsi"/>
          <w:szCs w:val="24"/>
          <w:lang w:val="en-US"/>
        </w:rPr>
        <w:t>Pléiade</w:t>
      </w:r>
      <w:proofErr w:type="spellEnd"/>
      <w:r w:rsidRPr="009456B1">
        <w:rPr>
          <w:rFonts w:asciiTheme="minorHAnsi" w:hAnsiTheme="minorHAnsi"/>
          <w:szCs w:val="24"/>
          <w:lang w:val="en-US"/>
        </w:rPr>
        <w:t xml:space="preserve"> (Paris: Gallimard, 1980-7), </w:t>
      </w:r>
      <w:r w:rsidRPr="009456B1">
        <w:rPr>
          <w:rFonts w:asciiTheme="minorHAnsi" w:hAnsiTheme="minorHAnsi"/>
          <w:smallCaps/>
          <w:szCs w:val="24"/>
          <w:lang w:val="en-US"/>
        </w:rPr>
        <w:t>iii</w:t>
      </w:r>
      <w:r w:rsidRPr="009456B1">
        <w:rPr>
          <w:rFonts w:asciiTheme="minorHAnsi" w:hAnsiTheme="minorHAnsi"/>
          <w:i/>
          <w:smallCaps/>
          <w:szCs w:val="24"/>
          <w:lang w:val="en-US"/>
        </w:rPr>
        <w:t xml:space="preserve">, </w:t>
      </w:r>
      <w:r w:rsidRPr="006C3A86">
        <w:rPr>
          <w:rFonts w:asciiTheme="minorHAnsi" w:hAnsiTheme="minorHAnsi"/>
          <w:szCs w:val="24"/>
          <w:lang w:val="en-US"/>
        </w:rPr>
        <w:t xml:space="preserve">115-90, </w:t>
      </w:r>
      <w:r>
        <w:rPr>
          <w:rFonts w:asciiTheme="minorHAnsi" w:hAnsiTheme="minorHAnsi"/>
          <w:szCs w:val="24"/>
          <w:lang w:val="en-US"/>
        </w:rPr>
        <w:t xml:space="preserve">or in any other edition. </w:t>
      </w:r>
    </w:p>
    <w:p w14:paraId="44B45009" w14:textId="77777777" w:rsidR="00A81EE4" w:rsidRPr="009456B1" w:rsidRDefault="00A81EE4" w:rsidP="00A81EE4">
      <w:pPr>
        <w:rPr>
          <w:rFonts w:asciiTheme="minorHAnsi" w:hAnsiTheme="minorHAnsi"/>
          <w:smallCaps/>
          <w:szCs w:val="24"/>
          <w:lang w:val="en-US"/>
        </w:rPr>
      </w:pPr>
    </w:p>
    <w:p w14:paraId="546F46DB" w14:textId="77777777" w:rsidR="00A81EE4" w:rsidRPr="009456B1" w:rsidRDefault="00A81EE4" w:rsidP="00A81EE4">
      <w:pPr>
        <w:pStyle w:val="FootnoteText"/>
        <w:rPr>
          <w:rFonts w:asciiTheme="minorHAnsi" w:hAnsiTheme="minorHAnsi"/>
          <w:sz w:val="24"/>
          <w:szCs w:val="24"/>
        </w:rPr>
      </w:pPr>
      <w:r w:rsidRPr="009456B1">
        <w:rPr>
          <w:rFonts w:asciiTheme="minorHAnsi" w:hAnsiTheme="minorHAnsi"/>
          <w:sz w:val="24"/>
          <w:szCs w:val="24"/>
        </w:rPr>
        <w:t xml:space="preserve">Horace, ‘On the Art of Poetry’, trans. T.S. </w:t>
      </w:r>
      <w:proofErr w:type="spellStart"/>
      <w:r w:rsidRPr="009456B1">
        <w:rPr>
          <w:rFonts w:asciiTheme="minorHAnsi" w:hAnsiTheme="minorHAnsi"/>
          <w:sz w:val="24"/>
          <w:szCs w:val="24"/>
        </w:rPr>
        <w:t>Dorsch</w:t>
      </w:r>
      <w:proofErr w:type="spellEnd"/>
      <w:r w:rsidRPr="009456B1">
        <w:rPr>
          <w:rFonts w:asciiTheme="minorHAnsi" w:hAnsiTheme="minorHAnsi"/>
          <w:sz w:val="24"/>
          <w:szCs w:val="24"/>
        </w:rPr>
        <w:t xml:space="preserve">, in </w:t>
      </w:r>
      <w:r w:rsidRPr="009456B1">
        <w:rPr>
          <w:rFonts w:asciiTheme="minorHAnsi" w:hAnsiTheme="minorHAnsi"/>
          <w:i/>
          <w:sz w:val="24"/>
          <w:szCs w:val="24"/>
        </w:rPr>
        <w:t>Aristotle/Horace/Longinus, Classical Literary Criticism</w:t>
      </w:r>
      <w:r w:rsidRPr="009456B1">
        <w:rPr>
          <w:rFonts w:asciiTheme="minorHAnsi" w:hAnsiTheme="minorHAnsi"/>
          <w:sz w:val="24"/>
          <w:szCs w:val="24"/>
        </w:rPr>
        <w:t xml:space="preserve"> (Harmondsworth: Penguin, 1965)</w:t>
      </w:r>
      <w:r>
        <w:rPr>
          <w:rFonts w:asciiTheme="minorHAnsi" w:hAnsiTheme="minorHAnsi"/>
          <w:sz w:val="24"/>
          <w:szCs w:val="24"/>
        </w:rPr>
        <w:t>, or in any other edition.</w:t>
      </w:r>
    </w:p>
    <w:p w14:paraId="4BFE1461" w14:textId="77777777" w:rsidR="00A81EE4" w:rsidRPr="009456B1" w:rsidRDefault="00A81EE4" w:rsidP="00A81EE4">
      <w:pPr>
        <w:rPr>
          <w:rFonts w:asciiTheme="minorHAnsi" w:hAnsiTheme="minorHAnsi"/>
          <w:smallCaps/>
          <w:szCs w:val="24"/>
          <w:lang w:val="en-US"/>
        </w:rPr>
      </w:pPr>
    </w:p>
    <w:p w14:paraId="6D609864" w14:textId="77777777" w:rsidR="00A81EE4" w:rsidRPr="00A27B11" w:rsidRDefault="00A81EE4" w:rsidP="00A81EE4">
      <w:pPr>
        <w:rPr>
          <w:rFonts w:asciiTheme="minorHAnsi" w:hAnsiTheme="minorHAnsi"/>
          <w:szCs w:val="24"/>
          <w:lang w:val="fr-FR"/>
        </w:rPr>
      </w:pPr>
      <w:r w:rsidRPr="00A27B11">
        <w:rPr>
          <w:rFonts w:asciiTheme="minorHAnsi" w:hAnsiTheme="minorHAnsi"/>
          <w:szCs w:val="24"/>
          <w:lang w:val="fr-FR"/>
        </w:rPr>
        <w:t xml:space="preserve">La </w:t>
      </w:r>
      <w:proofErr w:type="spellStart"/>
      <w:r w:rsidRPr="00A27B11">
        <w:rPr>
          <w:rFonts w:asciiTheme="minorHAnsi" w:hAnsiTheme="minorHAnsi"/>
          <w:szCs w:val="24"/>
          <w:lang w:val="fr-FR"/>
        </w:rPr>
        <w:t>Mesnardière</w:t>
      </w:r>
      <w:proofErr w:type="spellEnd"/>
      <w:r w:rsidRPr="00A27B11">
        <w:rPr>
          <w:rFonts w:asciiTheme="minorHAnsi" w:hAnsiTheme="minorHAnsi"/>
          <w:szCs w:val="24"/>
          <w:lang w:val="fr-FR"/>
        </w:rPr>
        <w:t xml:space="preserve">, Hippolyte-Jules Pilet de, </w:t>
      </w:r>
      <w:r w:rsidRPr="00A27B11">
        <w:rPr>
          <w:rFonts w:asciiTheme="minorHAnsi" w:hAnsiTheme="minorHAnsi"/>
          <w:i/>
          <w:szCs w:val="24"/>
          <w:lang w:val="fr-FR"/>
        </w:rPr>
        <w:t xml:space="preserve">La </w:t>
      </w:r>
      <w:proofErr w:type="spellStart"/>
      <w:r w:rsidRPr="00A27B11">
        <w:rPr>
          <w:rFonts w:asciiTheme="minorHAnsi" w:hAnsiTheme="minorHAnsi"/>
          <w:i/>
          <w:szCs w:val="24"/>
          <w:lang w:val="fr-FR"/>
        </w:rPr>
        <w:t>Poëtique</w:t>
      </w:r>
      <w:proofErr w:type="spellEnd"/>
      <w:r w:rsidRPr="00A27B11">
        <w:rPr>
          <w:rFonts w:asciiTheme="minorHAnsi" w:hAnsiTheme="minorHAnsi"/>
          <w:szCs w:val="24"/>
          <w:lang w:val="fr-FR"/>
        </w:rPr>
        <w:t xml:space="preserv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Antoine de </w:t>
      </w:r>
      <w:proofErr w:type="spellStart"/>
      <w:r w:rsidRPr="00A27B11">
        <w:rPr>
          <w:rFonts w:asciiTheme="minorHAnsi" w:hAnsiTheme="minorHAnsi"/>
          <w:szCs w:val="24"/>
          <w:lang w:val="fr-FR"/>
        </w:rPr>
        <w:t>Sommaville</w:t>
      </w:r>
      <w:proofErr w:type="spellEnd"/>
      <w:r w:rsidRPr="00A27B11">
        <w:rPr>
          <w:rFonts w:asciiTheme="minorHAnsi" w:hAnsiTheme="minorHAnsi"/>
          <w:szCs w:val="24"/>
          <w:lang w:val="fr-FR"/>
        </w:rPr>
        <w:t xml:space="preserve">, 1640; </w:t>
      </w:r>
      <w:proofErr w:type="spellStart"/>
      <w:r w:rsidRPr="00A27B11">
        <w:rPr>
          <w:rFonts w:asciiTheme="minorHAnsi" w:hAnsiTheme="minorHAnsi"/>
          <w:szCs w:val="24"/>
          <w:lang w:val="fr-FR"/>
        </w:rPr>
        <w:t>repr</w:t>
      </w:r>
      <w:proofErr w:type="spellEnd"/>
      <w:r w:rsidRPr="00A27B11">
        <w:rPr>
          <w:rFonts w:asciiTheme="minorHAnsi" w:hAnsiTheme="minorHAnsi"/>
          <w:szCs w:val="24"/>
          <w:lang w:val="fr-FR"/>
        </w:rPr>
        <w:t xml:space="preserve">. </w:t>
      </w:r>
      <w:proofErr w:type="gramStart"/>
      <w:r w:rsidRPr="00A27B11">
        <w:rPr>
          <w:rFonts w:asciiTheme="minorHAnsi" w:hAnsiTheme="minorHAnsi"/>
          <w:szCs w:val="24"/>
          <w:lang w:val="fr-FR"/>
        </w:rPr>
        <w:t>Geneva:</w:t>
      </w:r>
      <w:proofErr w:type="gramEnd"/>
      <w:r w:rsidRPr="00A27B11">
        <w:rPr>
          <w:rFonts w:asciiTheme="minorHAnsi" w:hAnsiTheme="minorHAnsi"/>
          <w:szCs w:val="24"/>
          <w:lang w:val="fr-FR"/>
        </w:rPr>
        <w:t xml:space="preserve"> </w:t>
      </w:r>
      <w:proofErr w:type="spellStart"/>
      <w:r w:rsidRPr="00A27B11">
        <w:rPr>
          <w:rFonts w:asciiTheme="minorHAnsi" w:hAnsiTheme="minorHAnsi"/>
          <w:szCs w:val="24"/>
          <w:lang w:val="fr-FR"/>
        </w:rPr>
        <w:t>Slatkine</w:t>
      </w:r>
      <w:proofErr w:type="spellEnd"/>
      <w:r w:rsidRPr="00A27B11">
        <w:rPr>
          <w:rFonts w:asciiTheme="minorHAnsi" w:hAnsiTheme="minorHAnsi"/>
          <w:szCs w:val="24"/>
          <w:lang w:val="fr-FR"/>
        </w:rPr>
        <w:t xml:space="preserve"> Reprints, 1972)</w:t>
      </w:r>
    </w:p>
    <w:p w14:paraId="2DC31549" w14:textId="77777777" w:rsidR="00A81EE4" w:rsidRPr="00A27B11" w:rsidRDefault="00A81EE4" w:rsidP="00A81EE4">
      <w:pPr>
        <w:rPr>
          <w:rFonts w:asciiTheme="minorHAnsi" w:hAnsiTheme="minorHAnsi"/>
          <w:szCs w:val="24"/>
          <w:lang w:val="fr-FR"/>
        </w:rPr>
      </w:pPr>
    </w:p>
    <w:p w14:paraId="30146D28" w14:textId="77777777" w:rsidR="00A81EE4" w:rsidRPr="00A27B11" w:rsidRDefault="00A81EE4" w:rsidP="00A81EE4">
      <w:pPr>
        <w:rPr>
          <w:rFonts w:asciiTheme="minorHAnsi" w:hAnsiTheme="minorHAnsi"/>
          <w:szCs w:val="24"/>
          <w:lang w:val="fr-FR"/>
        </w:rPr>
      </w:pPr>
      <w:r w:rsidRPr="00A27B11">
        <w:rPr>
          <w:rFonts w:asciiTheme="minorHAnsi" w:hAnsiTheme="minorHAnsi"/>
          <w:szCs w:val="24"/>
          <w:lang w:val="fr-FR"/>
        </w:rPr>
        <w:t xml:space="preserve">Rapin, René, S.J., </w:t>
      </w:r>
      <w:r w:rsidRPr="00A27B11">
        <w:rPr>
          <w:rFonts w:asciiTheme="minorHAnsi" w:hAnsiTheme="minorHAnsi"/>
          <w:i/>
          <w:szCs w:val="24"/>
          <w:lang w:val="fr-FR"/>
        </w:rPr>
        <w:t>Les Réflexions sur la poétique de ce temps et sur les ouvrages des poètes anciens et modernes</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ed</w:t>
      </w:r>
      <w:proofErr w:type="spellEnd"/>
      <w:r w:rsidRPr="00A27B11">
        <w:rPr>
          <w:rFonts w:asciiTheme="minorHAnsi" w:hAnsiTheme="minorHAnsi"/>
          <w:szCs w:val="24"/>
          <w:lang w:val="fr-FR"/>
        </w:rPr>
        <w:t>. E. T. Dubois (</w:t>
      </w:r>
      <w:proofErr w:type="gramStart"/>
      <w:r w:rsidRPr="00A27B11">
        <w:rPr>
          <w:rFonts w:asciiTheme="minorHAnsi" w:hAnsiTheme="minorHAnsi"/>
          <w:szCs w:val="24"/>
          <w:lang w:val="fr-FR"/>
        </w:rPr>
        <w:t>Geneva:</w:t>
      </w:r>
      <w:proofErr w:type="gramEnd"/>
      <w:r w:rsidRPr="00A27B11">
        <w:rPr>
          <w:rFonts w:asciiTheme="minorHAnsi" w:hAnsiTheme="minorHAnsi"/>
          <w:szCs w:val="24"/>
          <w:lang w:val="fr-FR"/>
        </w:rPr>
        <w:t xml:space="preserve"> Droz, 1970 [1</w:t>
      </w:r>
      <w:r w:rsidRPr="00A27B11">
        <w:rPr>
          <w:rFonts w:asciiTheme="minorHAnsi" w:hAnsiTheme="minorHAnsi"/>
          <w:szCs w:val="24"/>
          <w:vertAlign w:val="superscript"/>
          <w:lang w:val="fr-FR"/>
        </w:rPr>
        <w:t>st</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publ</w:t>
      </w:r>
      <w:proofErr w:type="spellEnd"/>
      <w:r w:rsidRPr="00A27B11">
        <w:rPr>
          <w:rFonts w:asciiTheme="minorHAnsi" w:hAnsiTheme="minorHAnsi"/>
          <w:szCs w:val="24"/>
          <w:lang w:val="fr-FR"/>
        </w:rPr>
        <w:t>. 1674-5])</w:t>
      </w:r>
    </w:p>
    <w:p w14:paraId="1AAC76FE" w14:textId="77777777" w:rsidR="00A81EE4" w:rsidRPr="00A27B11" w:rsidRDefault="00A81EE4" w:rsidP="00A81EE4">
      <w:pPr>
        <w:rPr>
          <w:rFonts w:asciiTheme="minorHAnsi" w:hAnsiTheme="minorHAnsi"/>
          <w:szCs w:val="24"/>
          <w:lang w:val="fr-FR"/>
        </w:rPr>
      </w:pPr>
    </w:p>
    <w:p w14:paraId="708EAD0C" w14:textId="77777777" w:rsidR="00A81EE4" w:rsidRPr="00A27B11" w:rsidRDefault="00A81EE4" w:rsidP="000E2945">
      <w:pPr>
        <w:rPr>
          <w:rFonts w:asciiTheme="minorHAnsi" w:hAnsiTheme="minorHAnsi"/>
          <w:b/>
          <w:szCs w:val="24"/>
          <w:lang w:val="fr-FR"/>
        </w:rPr>
      </w:pPr>
    </w:p>
    <w:p w14:paraId="4C513856" w14:textId="77777777" w:rsidR="00A81EE4" w:rsidRPr="00A27B11" w:rsidRDefault="00A81EE4" w:rsidP="000E2945">
      <w:pPr>
        <w:rPr>
          <w:rFonts w:asciiTheme="minorHAnsi" w:hAnsiTheme="minorHAnsi"/>
          <w:b/>
          <w:szCs w:val="24"/>
          <w:lang w:val="fr-FR"/>
        </w:rPr>
      </w:pPr>
    </w:p>
    <w:p w14:paraId="48666AE1" w14:textId="52BD8983" w:rsidR="000E2945" w:rsidRPr="00A27B11" w:rsidRDefault="000E2945" w:rsidP="000E2945">
      <w:pPr>
        <w:rPr>
          <w:rFonts w:asciiTheme="minorHAnsi" w:hAnsiTheme="minorHAnsi"/>
          <w:b/>
          <w:szCs w:val="24"/>
          <w:lang w:val="fr-FR"/>
        </w:rPr>
      </w:pPr>
      <w:r w:rsidRPr="00A27B11">
        <w:rPr>
          <w:rFonts w:asciiTheme="minorHAnsi" w:hAnsiTheme="minorHAnsi"/>
          <w:b/>
          <w:szCs w:val="24"/>
          <w:lang w:val="fr-FR"/>
        </w:rPr>
        <w:t>Corneille</w:t>
      </w:r>
    </w:p>
    <w:p w14:paraId="4A00CC1A" w14:textId="687B4EA6" w:rsidR="00A949FD" w:rsidRPr="00A27B11" w:rsidRDefault="00A949FD" w:rsidP="00223A57">
      <w:pPr>
        <w:shd w:val="clear" w:color="auto" w:fill="FFFFFF"/>
        <w:spacing w:before="100" w:beforeAutospacing="1" w:after="100" w:afterAutospacing="1"/>
        <w:rPr>
          <w:rFonts w:asciiTheme="minorHAnsi" w:eastAsiaTheme="minorEastAsia" w:hAnsiTheme="minorHAnsi"/>
          <w:szCs w:val="24"/>
          <w:lang w:val="fr-FR"/>
        </w:rPr>
      </w:pPr>
      <w:r w:rsidRPr="00A27B11">
        <w:rPr>
          <w:rFonts w:asciiTheme="minorHAnsi" w:eastAsiaTheme="minorEastAsia" w:hAnsiTheme="minorHAnsi"/>
          <w:i/>
          <w:iCs/>
          <w:szCs w:val="24"/>
          <w:lang w:val="fr-FR"/>
        </w:rPr>
        <w:t xml:space="preserve">L'Illusion </w:t>
      </w:r>
      <w:proofErr w:type="gramStart"/>
      <w:r w:rsidRPr="00A27B11">
        <w:rPr>
          <w:rFonts w:asciiTheme="minorHAnsi" w:eastAsiaTheme="minorEastAsia" w:hAnsiTheme="minorHAnsi"/>
          <w:i/>
          <w:iCs/>
          <w:szCs w:val="24"/>
          <w:lang w:val="fr-FR"/>
        </w:rPr>
        <w:t>comique</w:t>
      </w:r>
      <w:r w:rsidR="00223A57" w:rsidRPr="00A27B11">
        <w:rPr>
          <w:rFonts w:asciiTheme="minorHAnsi" w:eastAsiaTheme="minorEastAsia" w:hAnsiTheme="minorHAnsi"/>
          <w:szCs w:val="24"/>
          <w:lang w:val="fr-FR"/>
        </w:rPr>
        <w:t>;</w:t>
      </w:r>
      <w:proofErr w:type="gramEnd"/>
      <w:r w:rsidR="00A81EE4" w:rsidRPr="00A27B11">
        <w:rPr>
          <w:rFonts w:asciiTheme="minorHAnsi" w:eastAsiaTheme="minorEastAsia" w:hAnsiTheme="minorHAnsi"/>
          <w:szCs w:val="24"/>
          <w:lang w:val="fr-FR"/>
        </w:rPr>
        <w:t xml:space="preserve"> </w:t>
      </w:r>
      <w:r w:rsidRPr="00A27B11">
        <w:rPr>
          <w:rFonts w:asciiTheme="minorHAnsi" w:eastAsiaTheme="minorEastAsia" w:hAnsiTheme="minorHAnsi"/>
          <w:i/>
          <w:iCs/>
          <w:szCs w:val="24"/>
          <w:lang w:val="fr-FR"/>
        </w:rPr>
        <w:t>Le Menteur</w:t>
      </w:r>
      <w:r w:rsidR="00223A57"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Le</w:t>
      </w:r>
      <w:r w:rsidR="00223A57"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Cid</w:t>
      </w:r>
      <w:r w:rsidR="00223A57"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Horace</w:t>
      </w:r>
      <w:r w:rsidR="00223A57"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Cinna</w:t>
      </w:r>
      <w:r w:rsidR="00223A57"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Polyeucte</w:t>
      </w:r>
      <w:r w:rsidR="00223A57"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Rodogune</w:t>
      </w:r>
      <w:r w:rsidR="00223A57"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 xml:space="preserve">Trois discours sur le </w:t>
      </w:r>
      <w:proofErr w:type="spellStart"/>
      <w:r w:rsidRPr="00A27B11">
        <w:rPr>
          <w:rFonts w:asciiTheme="minorHAnsi" w:eastAsiaTheme="minorEastAsia" w:hAnsiTheme="minorHAnsi"/>
          <w:i/>
          <w:iCs/>
          <w:szCs w:val="24"/>
          <w:lang w:val="fr-FR"/>
        </w:rPr>
        <w:t>poème</w:t>
      </w:r>
      <w:proofErr w:type="spellEnd"/>
      <w:r w:rsidRPr="00A27B11">
        <w:rPr>
          <w:rFonts w:asciiTheme="minorHAnsi" w:eastAsiaTheme="minorEastAsia" w:hAnsiTheme="minorHAnsi"/>
          <w:i/>
          <w:iCs/>
          <w:szCs w:val="24"/>
          <w:lang w:val="fr-FR"/>
        </w:rPr>
        <w:t xml:space="preserve"> dramatique</w:t>
      </w:r>
      <w:r w:rsidR="00223A57" w:rsidRPr="00A27B11">
        <w:rPr>
          <w:rFonts w:asciiTheme="minorHAnsi" w:eastAsiaTheme="minorEastAsia" w:hAnsiTheme="minorHAnsi"/>
          <w:i/>
          <w:iCs/>
          <w:szCs w:val="24"/>
          <w:lang w:val="fr-FR"/>
        </w:rPr>
        <w:t>.</w:t>
      </w:r>
      <w:r w:rsidRPr="00A27B11">
        <w:rPr>
          <w:rFonts w:asciiTheme="minorHAnsi" w:eastAsiaTheme="minorEastAsia" w:hAnsiTheme="minorHAnsi"/>
          <w:i/>
          <w:iCs/>
          <w:szCs w:val="24"/>
          <w:lang w:val="fr-FR"/>
        </w:rPr>
        <w:t xml:space="preserve"> </w:t>
      </w:r>
    </w:p>
    <w:p w14:paraId="1BA2CBC7" w14:textId="0378D515" w:rsidR="00A949FD" w:rsidRPr="009456B1" w:rsidRDefault="000E6C65" w:rsidP="00A949FD">
      <w:pPr>
        <w:shd w:val="clear" w:color="auto" w:fill="FFFFFF"/>
        <w:spacing w:before="100" w:beforeAutospacing="1" w:after="100" w:afterAutospacing="1"/>
        <w:rPr>
          <w:rFonts w:asciiTheme="minorHAnsi" w:hAnsiTheme="minorHAnsi" w:cs="Arial"/>
          <w:iCs/>
          <w:szCs w:val="24"/>
        </w:rPr>
      </w:pPr>
      <w:r w:rsidRPr="009456B1">
        <w:rPr>
          <w:rFonts w:asciiTheme="minorHAnsi" w:eastAsiaTheme="minorEastAsia" w:hAnsiTheme="minorHAnsi"/>
          <w:szCs w:val="24"/>
        </w:rPr>
        <w:t xml:space="preserve">Available cheaply in separate editions or (in the library) in e.g. Corneille, </w:t>
      </w:r>
      <w:proofErr w:type="spellStart"/>
      <w:r w:rsidRPr="009456B1">
        <w:rPr>
          <w:rFonts w:asciiTheme="minorHAnsi" w:hAnsiTheme="minorHAnsi" w:cs="Arial"/>
          <w:i/>
          <w:iCs/>
          <w:szCs w:val="24"/>
        </w:rPr>
        <w:t>Œuvres</w:t>
      </w:r>
      <w:proofErr w:type="spellEnd"/>
      <w:r w:rsidRPr="009456B1">
        <w:rPr>
          <w:rFonts w:asciiTheme="minorHAnsi" w:hAnsiTheme="minorHAnsi" w:cs="Arial"/>
          <w:i/>
          <w:iCs/>
          <w:szCs w:val="24"/>
        </w:rPr>
        <w:t xml:space="preserve"> </w:t>
      </w:r>
      <w:proofErr w:type="spellStart"/>
      <w:r w:rsidRPr="009456B1">
        <w:rPr>
          <w:rFonts w:asciiTheme="minorHAnsi" w:hAnsiTheme="minorHAnsi" w:cs="Arial"/>
          <w:i/>
          <w:iCs/>
          <w:szCs w:val="24"/>
        </w:rPr>
        <w:t>complètes</w:t>
      </w:r>
      <w:proofErr w:type="spellEnd"/>
      <w:r w:rsidRPr="009456B1">
        <w:rPr>
          <w:rFonts w:asciiTheme="minorHAnsi" w:hAnsiTheme="minorHAnsi" w:cs="Arial"/>
          <w:i/>
          <w:iCs/>
          <w:szCs w:val="24"/>
        </w:rPr>
        <w:t xml:space="preserve"> </w:t>
      </w:r>
      <w:r w:rsidRPr="009456B1">
        <w:rPr>
          <w:rFonts w:asciiTheme="minorHAnsi" w:hAnsiTheme="minorHAnsi" w:cs="Arial"/>
          <w:iCs/>
          <w:szCs w:val="24"/>
        </w:rPr>
        <w:t xml:space="preserve">(Paris: </w:t>
      </w:r>
      <w:proofErr w:type="spellStart"/>
      <w:r w:rsidRPr="009456B1">
        <w:rPr>
          <w:rFonts w:asciiTheme="minorHAnsi" w:hAnsiTheme="minorHAnsi" w:cs="Arial"/>
          <w:iCs/>
          <w:szCs w:val="24"/>
        </w:rPr>
        <w:t>Seuil</w:t>
      </w:r>
      <w:proofErr w:type="spellEnd"/>
      <w:r w:rsidRPr="009456B1">
        <w:rPr>
          <w:rFonts w:asciiTheme="minorHAnsi" w:hAnsiTheme="minorHAnsi" w:cs="Arial"/>
          <w:iCs/>
          <w:szCs w:val="24"/>
        </w:rPr>
        <w:t xml:space="preserve"> [</w:t>
      </w:r>
      <w:proofErr w:type="spellStart"/>
      <w:r w:rsidRPr="009456B1">
        <w:rPr>
          <w:rFonts w:asciiTheme="minorHAnsi" w:hAnsiTheme="minorHAnsi" w:cs="Arial"/>
          <w:iCs/>
          <w:szCs w:val="24"/>
        </w:rPr>
        <w:t>L’Intégrale</w:t>
      </w:r>
      <w:proofErr w:type="spellEnd"/>
      <w:r w:rsidRPr="009456B1">
        <w:rPr>
          <w:rFonts w:asciiTheme="minorHAnsi" w:hAnsiTheme="minorHAnsi" w:cs="Arial"/>
          <w:iCs/>
          <w:szCs w:val="24"/>
        </w:rPr>
        <w:t>]), 1963)</w:t>
      </w:r>
    </w:p>
    <w:p w14:paraId="76FD4068" w14:textId="05BD4E06" w:rsidR="000E6C65" w:rsidRPr="00A27B11" w:rsidRDefault="000E6C65" w:rsidP="00A949FD">
      <w:pPr>
        <w:shd w:val="clear" w:color="auto" w:fill="FFFFFF"/>
        <w:spacing w:before="100" w:beforeAutospacing="1" w:after="100" w:afterAutospacing="1"/>
        <w:rPr>
          <w:rFonts w:asciiTheme="minorHAnsi" w:hAnsiTheme="minorHAnsi" w:cs="Arial"/>
          <w:iCs/>
          <w:szCs w:val="24"/>
          <w:lang w:val="fr-FR"/>
        </w:rPr>
      </w:pPr>
      <w:r w:rsidRPr="009456B1">
        <w:rPr>
          <w:rFonts w:asciiTheme="minorHAnsi" w:hAnsiTheme="minorHAnsi"/>
          <w:lang w:val="fr-FR"/>
        </w:rPr>
        <w:t xml:space="preserve">Dufour-Maître, Myriam, </w:t>
      </w:r>
      <w:r w:rsidRPr="009456B1">
        <w:rPr>
          <w:rFonts w:asciiTheme="minorHAnsi" w:hAnsiTheme="minorHAnsi"/>
          <w:i/>
          <w:lang w:val="fr-FR"/>
        </w:rPr>
        <w:t>Pratiques de Corneille</w:t>
      </w:r>
      <w:r w:rsidR="006C3A86">
        <w:rPr>
          <w:rFonts w:asciiTheme="minorHAnsi" w:hAnsiTheme="minorHAnsi"/>
          <w:lang w:val="fr-FR"/>
        </w:rPr>
        <w:t xml:space="preserve"> (</w:t>
      </w:r>
      <w:proofErr w:type="gramStart"/>
      <w:r w:rsidR="006C3A86">
        <w:rPr>
          <w:rFonts w:asciiTheme="minorHAnsi" w:hAnsiTheme="minorHAnsi"/>
          <w:lang w:val="fr-FR"/>
        </w:rPr>
        <w:t>Rouen:</w:t>
      </w:r>
      <w:proofErr w:type="gramEnd"/>
      <w:r w:rsidRPr="009456B1">
        <w:rPr>
          <w:rFonts w:asciiTheme="minorHAnsi" w:hAnsiTheme="minorHAnsi"/>
          <w:lang w:val="fr-FR"/>
        </w:rPr>
        <w:t xml:space="preserve"> Publications des universités de Rouen et du Havre, 2012)</w:t>
      </w:r>
    </w:p>
    <w:p w14:paraId="73366BD8" w14:textId="3106701C" w:rsidR="000E6C65" w:rsidRPr="009456B1" w:rsidRDefault="000E6C65" w:rsidP="000E6C65">
      <w:pPr>
        <w:rPr>
          <w:rFonts w:ascii="Helvetica" w:eastAsia="Times New Roman" w:hAnsi="Helvetica"/>
          <w:sz w:val="27"/>
          <w:szCs w:val="27"/>
        </w:rPr>
      </w:pPr>
      <w:r w:rsidRPr="009456B1">
        <w:rPr>
          <w:rFonts w:asciiTheme="minorHAnsi" w:eastAsiaTheme="minorEastAsia" w:hAnsiTheme="minorHAnsi"/>
          <w:szCs w:val="24"/>
        </w:rPr>
        <w:t xml:space="preserve">Ibbett, Katherine, </w:t>
      </w:r>
      <w:r w:rsidRPr="00EF3AA4">
        <w:rPr>
          <w:rFonts w:asciiTheme="minorHAnsi" w:eastAsiaTheme="minorEastAsia" w:hAnsiTheme="minorHAnsi"/>
          <w:i/>
          <w:szCs w:val="24"/>
        </w:rPr>
        <w:t xml:space="preserve">The Style of the State in French </w:t>
      </w:r>
      <w:proofErr w:type="spellStart"/>
      <w:r w:rsidRPr="00EF3AA4">
        <w:rPr>
          <w:rFonts w:asciiTheme="minorHAnsi" w:eastAsiaTheme="minorEastAsia" w:hAnsiTheme="minorHAnsi"/>
          <w:i/>
          <w:szCs w:val="24"/>
        </w:rPr>
        <w:t>Theater</w:t>
      </w:r>
      <w:proofErr w:type="spellEnd"/>
      <w:r w:rsidRPr="00EF3AA4">
        <w:rPr>
          <w:rFonts w:asciiTheme="minorHAnsi" w:eastAsiaTheme="minorEastAsia" w:hAnsiTheme="minorHAnsi"/>
          <w:i/>
          <w:szCs w:val="24"/>
        </w:rPr>
        <w:t>, 1630</w:t>
      </w:r>
      <w:r w:rsidRPr="00EF3AA4">
        <w:rPr>
          <w:rFonts w:ascii="Helvetica" w:eastAsia="Times New Roman" w:hAnsi="Helvetica"/>
          <w:i/>
          <w:sz w:val="27"/>
          <w:szCs w:val="27"/>
        </w:rPr>
        <w:t>-</w:t>
      </w:r>
      <w:r w:rsidRPr="00EF3AA4">
        <w:rPr>
          <w:rFonts w:asciiTheme="minorHAnsi" w:eastAsiaTheme="minorEastAsia" w:hAnsiTheme="minorHAnsi"/>
          <w:i/>
          <w:szCs w:val="24"/>
        </w:rPr>
        <w:t>1660</w:t>
      </w:r>
      <w:r w:rsidRPr="009456B1">
        <w:rPr>
          <w:rFonts w:asciiTheme="minorHAnsi" w:eastAsiaTheme="minorEastAsia" w:hAnsiTheme="minorHAnsi"/>
          <w:szCs w:val="24"/>
        </w:rPr>
        <w:t>: Neoclassicism and Government (London: Ashgate, 2009)</w:t>
      </w:r>
    </w:p>
    <w:p w14:paraId="2B7BCA69" w14:textId="77777777" w:rsidR="00047950" w:rsidRPr="009456B1" w:rsidRDefault="00047950" w:rsidP="00047950">
      <w:pPr>
        <w:rPr>
          <w:rFonts w:asciiTheme="minorHAnsi" w:eastAsia="Times New Roman" w:hAnsiTheme="minorHAnsi"/>
          <w:szCs w:val="24"/>
        </w:rPr>
      </w:pPr>
    </w:p>
    <w:p w14:paraId="4E4C6807" w14:textId="7C01401C" w:rsidR="00047950" w:rsidRPr="00A27B11" w:rsidRDefault="00047950" w:rsidP="00047950">
      <w:pPr>
        <w:rPr>
          <w:rFonts w:asciiTheme="minorHAnsi" w:eastAsia="Times New Roman" w:hAnsiTheme="minorHAnsi"/>
          <w:szCs w:val="24"/>
          <w:lang w:val="fr-FR"/>
        </w:rPr>
      </w:pPr>
      <w:proofErr w:type="spellStart"/>
      <w:r w:rsidRPr="009456B1">
        <w:rPr>
          <w:rFonts w:asciiTheme="minorHAnsi" w:hAnsiTheme="minorHAnsi"/>
          <w:szCs w:val="24"/>
          <w:lang w:val="fr-FR"/>
        </w:rPr>
        <w:t>Bénichou</w:t>
      </w:r>
      <w:proofErr w:type="spellEnd"/>
      <w:r w:rsidRPr="009456B1">
        <w:rPr>
          <w:rFonts w:asciiTheme="minorHAnsi" w:hAnsiTheme="minorHAnsi"/>
          <w:szCs w:val="24"/>
          <w:lang w:val="fr-FR"/>
        </w:rPr>
        <w:t xml:space="preserve">, Paul, </w:t>
      </w:r>
      <w:r w:rsidRPr="009456B1">
        <w:rPr>
          <w:rFonts w:asciiTheme="minorHAnsi" w:hAnsiTheme="minorHAnsi"/>
          <w:i/>
          <w:iCs/>
          <w:szCs w:val="24"/>
          <w:lang w:val="fr-FR"/>
        </w:rPr>
        <w:t xml:space="preserve">Les Morales du grand siècle </w:t>
      </w:r>
      <w:r w:rsidR="00410DC3" w:rsidRPr="009456B1">
        <w:rPr>
          <w:rFonts w:asciiTheme="minorHAnsi" w:hAnsiTheme="minorHAnsi"/>
          <w:szCs w:val="24"/>
          <w:lang w:val="fr-FR"/>
        </w:rPr>
        <w:t>(</w:t>
      </w:r>
      <w:proofErr w:type="gramStart"/>
      <w:r w:rsidR="00410DC3" w:rsidRPr="009456B1">
        <w:rPr>
          <w:rFonts w:asciiTheme="minorHAnsi" w:hAnsiTheme="minorHAnsi"/>
          <w:szCs w:val="24"/>
          <w:lang w:val="fr-FR"/>
        </w:rPr>
        <w:t>Paris:</w:t>
      </w:r>
      <w:proofErr w:type="gramEnd"/>
      <w:r w:rsidR="00410DC3" w:rsidRPr="009456B1">
        <w:rPr>
          <w:rFonts w:asciiTheme="minorHAnsi" w:hAnsiTheme="minorHAnsi"/>
          <w:szCs w:val="24"/>
          <w:lang w:val="fr-FR"/>
        </w:rPr>
        <w:t xml:space="preserve"> Gallimard,</w:t>
      </w:r>
      <w:r w:rsidRPr="009456B1">
        <w:rPr>
          <w:rFonts w:asciiTheme="minorHAnsi" w:hAnsiTheme="minorHAnsi"/>
          <w:szCs w:val="24"/>
          <w:lang w:val="fr-FR"/>
        </w:rPr>
        <w:t xml:space="preserve"> 1948)</w:t>
      </w:r>
    </w:p>
    <w:p w14:paraId="7AA7308C" w14:textId="77777777" w:rsidR="00047950" w:rsidRPr="00A27B11" w:rsidRDefault="00047950" w:rsidP="00047950">
      <w:pPr>
        <w:rPr>
          <w:rFonts w:asciiTheme="minorHAnsi" w:eastAsia="Times New Roman" w:hAnsiTheme="minorHAnsi"/>
          <w:szCs w:val="24"/>
          <w:lang w:val="fr-FR"/>
        </w:rPr>
      </w:pPr>
    </w:p>
    <w:p w14:paraId="5D81F60E" w14:textId="566E71F1" w:rsidR="00047950" w:rsidRPr="009456B1" w:rsidRDefault="00047950" w:rsidP="00047950">
      <w:pPr>
        <w:rPr>
          <w:rFonts w:asciiTheme="minorHAnsi" w:eastAsia="Times New Roman" w:hAnsiTheme="minorHAnsi"/>
          <w:szCs w:val="24"/>
        </w:rPr>
      </w:pPr>
      <w:r w:rsidRPr="009456B1">
        <w:rPr>
          <w:rFonts w:asciiTheme="minorHAnsi" w:hAnsiTheme="minorHAnsi"/>
          <w:szCs w:val="24"/>
        </w:rPr>
        <w:t xml:space="preserve">Barnwell, Harry, </w:t>
      </w:r>
      <w:r w:rsidRPr="009456B1">
        <w:rPr>
          <w:rFonts w:asciiTheme="minorHAnsi" w:hAnsiTheme="minorHAnsi"/>
          <w:i/>
          <w:iCs/>
          <w:szCs w:val="24"/>
        </w:rPr>
        <w:t>The Tragic Drama of Corneille and Racine</w:t>
      </w:r>
      <w:r w:rsidRPr="009456B1">
        <w:rPr>
          <w:rFonts w:asciiTheme="minorHAnsi" w:hAnsiTheme="minorHAnsi"/>
          <w:szCs w:val="24"/>
        </w:rPr>
        <w:t xml:space="preserve"> (Oxford: OUP, 1982) </w:t>
      </w:r>
    </w:p>
    <w:p w14:paraId="5DC963BB" w14:textId="4557A8B5" w:rsidR="00047950" w:rsidRPr="009456B1" w:rsidRDefault="00047950" w:rsidP="00047950">
      <w:pPr>
        <w:spacing w:before="100" w:beforeAutospacing="1" w:after="100" w:afterAutospacing="1"/>
        <w:rPr>
          <w:rFonts w:asciiTheme="minorHAnsi" w:hAnsiTheme="minorHAnsi"/>
          <w:szCs w:val="24"/>
        </w:rPr>
      </w:pPr>
      <w:r w:rsidRPr="009456B1">
        <w:rPr>
          <w:rFonts w:asciiTheme="minorHAnsi" w:hAnsiTheme="minorHAnsi"/>
          <w:szCs w:val="24"/>
        </w:rPr>
        <w:t xml:space="preserve">Cave, Terence, </w:t>
      </w:r>
      <w:r w:rsidRPr="009456B1">
        <w:rPr>
          <w:rFonts w:asciiTheme="minorHAnsi" w:hAnsiTheme="minorHAnsi"/>
          <w:i/>
          <w:iCs/>
          <w:szCs w:val="24"/>
        </w:rPr>
        <w:t>Recognitions</w:t>
      </w:r>
      <w:r w:rsidRPr="009456B1">
        <w:rPr>
          <w:rFonts w:asciiTheme="minorHAnsi" w:hAnsiTheme="minorHAnsi"/>
          <w:szCs w:val="24"/>
        </w:rPr>
        <w:t xml:space="preserve"> (Oxford: OUP, 1988) </w:t>
      </w:r>
    </w:p>
    <w:p w14:paraId="37A5BA2D" w14:textId="10E75960" w:rsidR="00047950" w:rsidRPr="009456B1" w:rsidRDefault="00047950" w:rsidP="00047950">
      <w:pPr>
        <w:rPr>
          <w:rFonts w:asciiTheme="minorHAnsi" w:hAnsiTheme="minorHAnsi"/>
          <w:szCs w:val="24"/>
        </w:rPr>
      </w:pPr>
      <w:r w:rsidRPr="009456B1">
        <w:rPr>
          <w:rFonts w:asciiTheme="minorHAnsi" w:hAnsiTheme="minorHAnsi"/>
          <w:szCs w:val="24"/>
        </w:rPr>
        <w:t xml:space="preserve">Clarke, </w:t>
      </w:r>
      <w:r w:rsidR="00410DC3" w:rsidRPr="009456B1">
        <w:rPr>
          <w:rFonts w:asciiTheme="minorHAnsi" w:hAnsiTheme="minorHAnsi"/>
          <w:szCs w:val="24"/>
        </w:rPr>
        <w:t xml:space="preserve">David, </w:t>
      </w:r>
      <w:r w:rsidRPr="009456B1">
        <w:rPr>
          <w:rFonts w:asciiTheme="minorHAnsi" w:hAnsiTheme="minorHAnsi"/>
          <w:i/>
          <w:szCs w:val="24"/>
        </w:rPr>
        <w:t>Pierre Corneille: Poetics and Political Drama under Louis XIII</w:t>
      </w:r>
      <w:r w:rsidRPr="009456B1">
        <w:rPr>
          <w:rFonts w:asciiTheme="minorHAnsi" w:hAnsiTheme="minorHAnsi"/>
          <w:szCs w:val="24"/>
        </w:rPr>
        <w:t xml:space="preserve"> (Cambridge: CUP, 1992)</w:t>
      </w:r>
    </w:p>
    <w:p w14:paraId="272B538A" w14:textId="77777777" w:rsidR="00047950" w:rsidRPr="009456B1" w:rsidRDefault="00047950" w:rsidP="00047950">
      <w:pPr>
        <w:rPr>
          <w:rFonts w:asciiTheme="minorHAnsi" w:hAnsiTheme="minorHAnsi"/>
          <w:szCs w:val="24"/>
        </w:rPr>
      </w:pPr>
    </w:p>
    <w:p w14:paraId="1CAD01CB" w14:textId="064F69EE" w:rsidR="00047950" w:rsidRPr="00A27B11" w:rsidRDefault="00047950" w:rsidP="00047950">
      <w:pPr>
        <w:rPr>
          <w:rFonts w:asciiTheme="minorHAnsi" w:hAnsiTheme="minorHAnsi"/>
          <w:szCs w:val="24"/>
          <w:lang w:val="fr-FR"/>
        </w:rPr>
      </w:pPr>
      <w:proofErr w:type="spellStart"/>
      <w:r w:rsidRPr="00A27B11">
        <w:rPr>
          <w:rFonts w:asciiTheme="minorHAnsi" w:hAnsiTheme="minorHAnsi"/>
          <w:szCs w:val="24"/>
          <w:lang w:val="fr-FR"/>
        </w:rPr>
        <w:t>Doubrovsky</w:t>
      </w:r>
      <w:proofErr w:type="spellEnd"/>
      <w:r w:rsidRPr="00A27B11">
        <w:rPr>
          <w:rFonts w:asciiTheme="minorHAnsi" w:hAnsiTheme="minorHAnsi"/>
          <w:szCs w:val="24"/>
          <w:lang w:val="fr-FR"/>
        </w:rPr>
        <w:t xml:space="preserve">, </w:t>
      </w:r>
      <w:r w:rsidR="00410DC3" w:rsidRPr="00A27B11">
        <w:rPr>
          <w:rFonts w:asciiTheme="minorHAnsi" w:hAnsiTheme="minorHAnsi"/>
          <w:szCs w:val="24"/>
          <w:lang w:val="fr-FR"/>
        </w:rPr>
        <w:t xml:space="preserve">Serge, </w:t>
      </w:r>
      <w:r w:rsidRPr="00A27B11">
        <w:rPr>
          <w:rFonts w:asciiTheme="minorHAnsi" w:hAnsiTheme="minorHAnsi"/>
          <w:i/>
          <w:szCs w:val="24"/>
          <w:lang w:val="fr-FR"/>
        </w:rPr>
        <w:t>Corneille et la dialectique du héros</w:t>
      </w:r>
      <w:r w:rsidRPr="00A27B11">
        <w:rPr>
          <w:rFonts w:asciiTheme="minorHAnsi" w:hAnsiTheme="minorHAnsi"/>
          <w:szCs w:val="24"/>
          <w:lang w:val="fr-FR"/>
        </w:rPr>
        <w:t xml:space="preserv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Gallimard, 1963)</w:t>
      </w:r>
    </w:p>
    <w:p w14:paraId="342A90E7" w14:textId="77777777" w:rsidR="00047950" w:rsidRPr="00A27B11" w:rsidRDefault="00047950" w:rsidP="00047950">
      <w:pPr>
        <w:rPr>
          <w:rFonts w:asciiTheme="minorHAnsi" w:hAnsiTheme="minorHAnsi"/>
          <w:szCs w:val="24"/>
          <w:lang w:val="fr-FR"/>
        </w:rPr>
      </w:pPr>
    </w:p>
    <w:p w14:paraId="1825F59E" w14:textId="119BEFB8" w:rsidR="00047950" w:rsidRPr="009456B1" w:rsidRDefault="00047950" w:rsidP="00047950">
      <w:pPr>
        <w:rPr>
          <w:rFonts w:asciiTheme="minorHAnsi" w:hAnsiTheme="minorHAnsi"/>
          <w:szCs w:val="24"/>
        </w:rPr>
      </w:pPr>
      <w:proofErr w:type="spellStart"/>
      <w:r w:rsidRPr="009456B1">
        <w:rPr>
          <w:rFonts w:asciiTheme="minorHAnsi" w:hAnsiTheme="minorHAnsi"/>
          <w:szCs w:val="24"/>
        </w:rPr>
        <w:t>Ekstein</w:t>
      </w:r>
      <w:proofErr w:type="spellEnd"/>
      <w:r w:rsidRPr="009456B1">
        <w:rPr>
          <w:rFonts w:asciiTheme="minorHAnsi" w:hAnsiTheme="minorHAnsi"/>
          <w:szCs w:val="24"/>
        </w:rPr>
        <w:t xml:space="preserve">, </w:t>
      </w:r>
      <w:r w:rsidR="00410DC3" w:rsidRPr="009456B1">
        <w:rPr>
          <w:rFonts w:asciiTheme="minorHAnsi" w:hAnsiTheme="minorHAnsi"/>
          <w:szCs w:val="24"/>
        </w:rPr>
        <w:t xml:space="preserve">Nina, </w:t>
      </w:r>
      <w:r w:rsidRPr="009456B1">
        <w:rPr>
          <w:rFonts w:asciiTheme="minorHAnsi" w:hAnsiTheme="minorHAnsi"/>
          <w:i/>
          <w:szCs w:val="24"/>
        </w:rPr>
        <w:t>Corneille’s Irony</w:t>
      </w:r>
      <w:r w:rsidRPr="009456B1">
        <w:rPr>
          <w:rFonts w:asciiTheme="minorHAnsi" w:hAnsiTheme="minorHAnsi"/>
          <w:szCs w:val="24"/>
        </w:rPr>
        <w:t xml:space="preserve"> (Charlottesville: Rookwood Press, 2007).</w:t>
      </w:r>
    </w:p>
    <w:p w14:paraId="44309DE3" w14:textId="77777777" w:rsidR="00047950" w:rsidRPr="009456B1" w:rsidRDefault="00047950" w:rsidP="00047950">
      <w:pPr>
        <w:rPr>
          <w:rFonts w:asciiTheme="minorHAnsi" w:hAnsiTheme="minorHAnsi"/>
          <w:szCs w:val="24"/>
        </w:rPr>
      </w:pPr>
    </w:p>
    <w:p w14:paraId="1DF407A9" w14:textId="25898888" w:rsidR="00047950" w:rsidRPr="00A27B11" w:rsidRDefault="00047950" w:rsidP="00047950">
      <w:pPr>
        <w:rPr>
          <w:rFonts w:asciiTheme="minorHAnsi" w:hAnsiTheme="minorHAnsi"/>
          <w:szCs w:val="24"/>
          <w:lang w:val="fr-FR"/>
        </w:rPr>
      </w:pPr>
      <w:r w:rsidRPr="00A27B11">
        <w:rPr>
          <w:rFonts w:asciiTheme="minorHAnsi" w:hAnsiTheme="minorHAnsi"/>
          <w:szCs w:val="24"/>
          <w:lang w:val="fr-FR"/>
        </w:rPr>
        <w:t xml:space="preserve">Forestier, </w:t>
      </w:r>
      <w:r w:rsidR="00410DC3" w:rsidRPr="00A27B11">
        <w:rPr>
          <w:rFonts w:asciiTheme="minorHAnsi" w:hAnsiTheme="minorHAnsi"/>
          <w:szCs w:val="24"/>
          <w:lang w:val="fr-FR"/>
        </w:rPr>
        <w:t xml:space="preserve">Georges, </w:t>
      </w:r>
      <w:r w:rsidRPr="00A27B11">
        <w:rPr>
          <w:rFonts w:asciiTheme="minorHAnsi" w:hAnsiTheme="minorHAnsi"/>
          <w:i/>
          <w:szCs w:val="24"/>
          <w:lang w:val="fr-FR"/>
        </w:rPr>
        <w:t xml:space="preserve">Essai de génétique </w:t>
      </w:r>
      <w:proofErr w:type="gramStart"/>
      <w:r w:rsidRPr="00A27B11">
        <w:rPr>
          <w:rFonts w:asciiTheme="minorHAnsi" w:hAnsiTheme="minorHAnsi"/>
          <w:i/>
          <w:szCs w:val="24"/>
          <w:lang w:val="fr-FR"/>
        </w:rPr>
        <w:t>théâtrale:</w:t>
      </w:r>
      <w:proofErr w:type="gramEnd"/>
      <w:r w:rsidRPr="00A27B11">
        <w:rPr>
          <w:rFonts w:asciiTheme="minorHAnsi" w:hAnsiTheme="minorHAnsi"/>
          <w:i/>
          <w:szCs w:val="24"/>
          <w:lang w:val="fr-FR"/>
        </w:rPr>
        <w:t xml:space="preserve"> Corneille à l’œuvre</w:t>
      </w:r>
      <w:r w:rsidRPr="00A27B11">
        <w:rPr>
          <w:rFonts w:asciiTheme="minorHAnsi" w:hAnsiTheme="minorHAnsi"/>
          <w:szCs w:val="24"/>
          <w:lang w:val="fr-FR"/>
        </w:rPr>
        <w:t xml:space="preserve"> (Paris: </w:t>
      </w:r>
      <w:proofErr w:type="spellStart"/>
      <w:r w:rsidRPr="00A27B11">
        <w:rPr>
          <w:rFonts w:asciiTheme="minorHAnsi" w:hAnsiTheme="minorHAnsi"/>
          <w:szCs w:val="24"/>
          <w:lang w:val="fr-FR"/>
        </w:rPr>
        <w:t>Klincksieck</w:t>
      </w:r>
      <w:proofErr w:type="spellEnd"/>
      <w:r w:rsidRPr="00A27B11">
        <w:rPr>
          <w:rFonts w:asciiTheme="minorHAnsi" w:hAnsiTheme="minorHAnsi"/>
          <w:szCs w:val="24"/>
          <w:lang w:val="fr-FR"/>
        </w:rPr>
        <w:t>, 1996)</w:t>
      </w:r>
    </w:p>
    <w:p w14:paraId="3A80E283" w14:textId="2847A259" w:rsidR="00047950" w:rsidRPr="009456B1" w:rsidRDefault="00047950" w:rsidP="00047950">
      <w:pPr>
        <w:spacing w:before="100" w:beforeAutospacing="1" w:after="100" w:afterAutospacing="1"/>
        <w:rPr>
          <w:rFonts w:asciiTheme="minorHAnsi" w:hAnsiTheme="minorHAnsi"/>
          <w:szCs w:val="24"/>
          <w:lang w:val="fr-FR"/>
        </w:rPr>
      </w:pPr>
      <w:proofErr w:type="spellStart"/>
      <w:r w:rsidRPr="009456B1">
        <w:rPr>
          <w:rFonts w:asciiTheme="minorHAnsi" w:hAnsiTheme="minorHAnsi"/>
          <w:szCs w:val="24"/>
          <w:lang w:val="fr-FR"/>
        </w:rPr>
        <w:t>Fumaroli</w:t>
      </w:r>
      <w:proofErr w:type="spellEnd"/>
      <w:r w:rsidRPr="009456B1">
        <w:rPr>
          <w:rFonts w:asciiTheme="minorHAnsi" w:hAnsiTheme="minorHAnsi"/>
          <w:szCs w:val="24"/>
          <w:lang w:val="fr-FR"/>
        </w:rPr>
        <w:t xml:space="preserve">, </w:t>
      </w:r>
      <w:r w:rsidR="00410DC3" w:rsidRPr="009456B1">
        <w:rPr>
          <w:rFonts w:asciiTheme="minorHAnsi" w:hAnsiTheme="minorHAnsi"/>
          <w:szCs w:val="24"/>
          <w:lang w:val="fr-FR"/>
        </w:rPr>
        <w:t xml:space="preserve">Marc, </w:t>
      </w:r>
      <w:r w:rsidRPr="009456B1">
        <w:rPr>
          <w:rFonts w:asciiTheme="minorHAnsi" w:hAnsiTheme="minorHAnsi"/>
          <w:i/>
          <w:iCs/>
          <w:szCs w:val="24"/>
          <w:lang w:val="fr-FR"/>
        </w:rPr>
        <w:t xml:space="preserve">Héros et </w:t>
      </w:r>
      <w:proofErr w:type="gramStart"/>
      <w:r w:rsidRPr="009456B1">
        <w:rPr>
          <w:rFonts w:asciiTheme="minorHAnsi" w:hAnsiTheme="minorHAnsi"/>
          <w:i/>
          <w:iCs/>
          <w:szCs w:val="24"/>
          <w:lang w:val="fr-FR"/>
        </w:rPr>
        <w:t>orateurs:</w:t>
      </w:r>
      <w:proofErr w:type="gramEnd"/>
      <w:r w:rsidRPr="009456B1">
        <w:rPr>
          <w:rFonts w:asciiTheme="minorHAnsi" w:hAnsiTheme="minorHAnsi"/>
          <w:i/>
          <w:iCs/>
          <w:szCs w:val="24"/>
          <w:lang w:val="fr-FR"/>
        </w:rPr>
        <w:t xml:space="preserve"> Rhétorique et dramaturgie cornéliennes </w:t>
      </w:r>
      <w:r w:rsidRPr="009456B1">
        <w:rPr>
          <w:rFonts w:asciiTheme="minorHAnsi" w:hAnsiTheme="minorHAnsi"/>
          <w:szCs w:val="24"/>
          <w:lang w:val="fr-FR"/>
        </w:rPr>
        <w:t>(Geneva : Droz, 2006)</w:t>
      </w:r>
    </w:p>
    <w:p w14:paraId="76B01DDA" w14:textId="5100FAE1" w:rsidR="00047950" w:rsidRPr="009456B1" w:rsidRDefault="00047950" w:rsidP="00410DC3">
      <w:pPr>
        <w:spacing w:before="100" w:beforeAutospacing="1" w:after="100" w:afterAutospacing="1"/>
        <w:rPr>
          <w:rFonts w:asciiTheme="minorHAnsi" w:hAnsiTheme="minorHAnsi"/>
          <w:szCs w:val="24"/>
          <w:lang w:val="en-US"/>
        </w:rPr>
      </w:pPr>
      <w:r w:rsidRPr="009456B1">
        <w:rPr>
          <w:rFonts w:asciiTheme="minorHAnsi" w:hAnsiTheme="minorHAnsi"/>
          <w:szCs w:val="24"/>
        </w:rPr>
        <w:t xml:space="preserve">Greenberg, Mitchell, </w:t>
      </w:r>
      <w:r w:rsidRPr="009456B1">
        <w:rPr>
          <w:rFonts w:asciiTheme="minorHAnsi" w:hAnsiTheme="minorHAnsi"/>
          <w:i/>
          <w:szCs w:val="24"/>
        </w:rPr>
        <w:t>Corneille, Classicism and the Ruses of Symmetry</w:t>
      </w:r>
      <w:r w:rsidRPr="009456B1">
        <w:rPr>
          <w:rFonts w:asciiTheme="minorHAnsi" w:hAnsiTheme="minorHAnsi"/>
          <w:szCs w:val="24"/>
        </w:rPr>
        <w:t xml:space="preserve"> (Cambridge: CUP, 1986) </w:t>
      </w:r>
    </w:p>
    <w:p w14:paraId="0A89863D" w14:textId="6034F606" w:rsidR="00047950" w:rsidRPr="009456B1" w:rsidRDefault="00047950" w:rsidP="00047950">
      <w:pPr>
        <w:rPr>
          <w:rFonts w:asciiTheme="minorHAnsi" w:hAnsiTheme="minorHAnsi"/>
          <w:szCs w:val="24"/>
        </w:rPr>
      </w:pPr>
      <w:r w:rsidRPr="009456B1">
        <w:rPr>
          <w:rFonts w:asciiTheme="minorHAnsi" w:hAnsiTheme="minorHAnsi"/>
          <w:szCs w:val="24"/>
        </w:rPr>
        <w:t xml:space="preserve">Lyons, </w:t>
      </w:r>
      <w:r w:rsidR="00410DC3" w:rsidRPr="009456B1">
        <w:rPr>
          <w:rFonts w:asciiTheme="minorHAnsi" w:hAnsiTheme="minorHAnsi"/>
          <w:szCs w:val="24"/>
        </w:rPr>
        <w:t xml:space="preserve">John D., </w:t>
      </w:r>
      <w:r w:rsidRPr="009456B1">
        <w:rPr>
          <w:rFonts w:asciiTheme="minorHAnsi" w:hAnsiTheme="minorHAnsi"/>
          <w:i/>
          <w:szCs w:val="24"/>
        </w:rPr>
        <w:t>The Tragedy of Origins: Pierre Corneille and Historical Perspective</w:t>
      </w:r>
      <w:r w:rsidRPr="009456B1">
        <w:rPr>
          <w:rFonts w:asciiTheme="minorHAnsi" w:hAnsiTheme="minorHAnsi"/>
          <w:szCs w:val="24"/>
        </w:rPr>
        <w:t xml:space="preserve"> (Stanford, CA: Stanford University Press, 1996)</w:t>
      </w:r>
    </w:p>
    <w:p w14:paraId="56BFC908" w14:textId="77777777" w:rsidR="00410DC3" w:rsidRPr="009456B1" w:rsidRDefault="00410DC3" w:rsidP="00047950">
      <w:pPr>
        <w:rPr>
          <w:rFonts w:asciiTheme="minorHAnsi" w:hAnsiTheme="minorHAnsi"/>
          <w:szCs w:val="24"/>
        </w:rPr>
      </w:pPr>
    </w:p>
    <w:p w14:paraId="6BA55821" w14:textId="77777777" w:rsidR="00410DC3" w:rsidRPr="009456B1" w:rsidRDefault="00410DC3" w:rsidP="00410DC3">
      <w:pPr>
        <w:rPr>
          <w:rFonts w:asciiTheme="minorHAnsi" w:hAnsiTheme="minorHAnsi"/>
          <w:szCs w:val="24"/>
        </w:rPr>
      </w:pPr>
      <w:r w:rsidRPr="009456B1">
        <w:rPr>
          <w:rFonts w:asciiTheme="minorHAnsi" w:hAnsiTheme="minorHAnsi"/>
          <w:szCs w:val="24"/>
        </w:rPr>
        <w:t xml:space="preserve">Maskell, David: ‘Corneille’s </w:t>
      </w:r>
      <w:proofErr w:type="spellStart"/>
      <w:r w:rsidRPr="009456B1">
        <w:rPr>
          <w:rFonts w:asciiTheme="minorHAnsi" w:hAnsiTheme="minorHAnsi"/>
          <w:i/>
          <w:szCs w:val="24"/>
        </w:rPr>
        <w:t>Examens</w:t>
      </w:r>
      <w:proofErr w:type="spellEnd"/>
      <w:r w:rsidRPr="009456B1">
        <w:rPr>
          <w:rFonts w:asciiTheme="minorHAnsi" w:hAnsiTheme="minorHAnsi"/>
          <w:szCs w:val="24"/>
        </w:rPr>
        <w:t xml:space="preserve"> Examined: The Case of </w:t>
      </w:r>
      <w:r w:rsidRPr="009456B1">
        <w:rPr>
          <w:rFonts w:asciiTheme="minorHAnsi" w:hAnsiTheme="minorHAnsi"/>
          <w:i/>
          <w:szCs w:val="24"/>
        </w:rPr>
        <w:t>Horace</w:t>
      </w:r>
      <w:r w:rsidRPr="009456B1">
        <w:rPr>
          <w:rFonts w:asciiTheme="minorHAnsi" w:hAnsiTheme="minorHAnsi"/>
          <w:szCs w:val="24"/>
        </w:rPr>
        <w:t xml:space="preserve">’, </w:t>
      </w:r>
      <w:r w:rsidRPr="009456B1">
        <w:rPr>
          <w:rFonts w:asciiTheme="minorHAnsi" w:hAnsiTheme="minorHAnsi"/>
          <w:i/>
          <w:szCs w:val="24"/>
        </w:rPr>
        <w:t xml:space="preserve">French Studies </w:t>
      </w:r>
      <w:r w:rsidRPr="009456B1">
        <w:rPr>
          <w:rFonts w:asciiTheme="minorHAnsi" w:hAnsiTheme="minorHAnsi"/>
          <w:szCs w:val="24"/>
        </w:rPr>
        <w:t xml:space="preserve">51.3 (1997), pp. 267-80. </w:t>
      </w:r>
    </w:p>
    <w:p w14:paraId="51E8F3F3" w14:textId="77777777" w:rsidR="00047950" w:rsidRPr="009456B1" w:rsidRDefault="00047950" w:rsidP="00047950">
      <w:pPr>
        <w:rPr>
          <w:rFonts w:asciiTheme="minorHAnsi" w:hAnsiTheme="minorHAnsi"/>
          <w:szCs w:val="24"/>
        </w:rPr>
      </w:pPr>
    </w:p>
    <w:p w14:paraId="70E3A497" w14:textId="6B38A6E8" w:rsidR="00047950" w:rsidRPr="009456B1" w:rsidRDefault="00047950" w:rsidP="00047950">
      <w:pPr>
        <w:rPr>
          <w:rFonts w:asciiTheme="minorHAnsi" w:hAnsiTheme="minorHAnsi"/>
          <w:szCs w:val="24"/>
        </w:rPr>
      </w:pPr>
      <w:proofErr w:type="spellStart"/>
      <w:r w:rsidRPr="009456B1">
        <w:rPr>
          <w:rFonts w:asciiTheme="minorHAnsi" w:hAnsiTheme="minorHAnsi"/>
          <w:szCs w:val="24"/>
        </w:rPr>
        <w:t>Muratore</w:t>
      </w:r>
      <w:proofErr w:type="spellEnd"/>
      <w:r w:rsidRPr="009456B1">
        <w:rPr>
          <w:rFonts w:asciiTheme="minorHAnsi" w:hAnsiTheme="minorHAnsi"/>
          <w:szCs w:val="24"/>
        </w:rPr>
        <w:t xml:space="preserve">, </w:t>
      </w:r>
      <w:r w:rsidR="00410DC3" w:rsidRPr="009456B1">
        <w:rPr>
          <w:rFonts w:asciiTheme="minorHAnsi" w:hAnsiTheme="minorHAnsi"/>
          <w:szCs w:val="24"/>
        </w:rPr>
        <w:t xml:space="preserve">M. J., </w:t>
      </w:r>
      <w:r w:rsidRPr="009456B1">
        <w:rPr>
          <w:rFonts w:asciiTheme="minorHAnsi" w:hAnsiTheme="minorHAnsi"/>
          <w:i/>
          <w:szCs w:val="24"/>
        </w:rPr>
        <w:t>Cornelian Theatre: The Metadramatic Dimension</w:t>
      </w:r>
      <w:r w:rsidRPr="009456B1">
        <w:rPr>
          <w:rFonts w:asciiTheme="minorHAnsi" w:hAnsiTheme="minorHAnsi"/>
          <w:szCs w:val="24"/>
        </w:rPr>
        <w:t xml:space="preserve"> (Birmingham, AL: Summa, 1990).</w:t>
      </w:r>
    </w:p>
    <w:p w14:paraId="513C2F5E" w14:textId="77777777" w:rsidR="00A949FD" w:rsidRPr="009456B1" w:rsidRDefault="00A949FD" w:rsidP="000E2945">
      <w:pPr>
        <w:rPr>
          <w:rFonts w:asciiTheme="minorHAnsi" w:hAnsiTheme="minorHAnsi"/>
          <w:szCs w:val="24"/>
        </w:rPr>
      </w:pPr>
    </w:p>
    <w:p w14:paraId="0CF204CA" w14:textId="77777777" w:rsidR="000E2945" w:rsidRPr="00A27B11" w:rsidRDefault="000E2945" w:rsidP="000E2945">
      <w:pPr>
        <w:rPr>
          <w:rFonts w:asciiTheme="minorHAnsi" w:hAnsiTheme="minorHAnsi"/>
          <w:b/>
          <w:szCs w:val="24"/>
          <w:lang w:val="fr-FR"/>
        </w:rPr>
      </w:pPr>
      <w:r w:rsidRPr="00A27B11">
        <w:rPr>
          <w:rFonts w:asciiTheme="minorHAnsi" w:hAnsiTheme="minorHAnsi"/>
          <w:b/>
          <w:szCs w:val="24"/>
          <w:lang w:val="fr-FR"/>
        </w:rPr>
        <w:t>Molière</w:t>
      </w:r>
    </w:p>
    <w:p w14:paraId="3A6EA8B0" w14:textId="438B9C62" w:rsidR="00A949FD" w:rsidRPr="00A27B11" w:rsidRDefault="00A949FD" w:rsidP="00410DC3">
      <w:pPr>
        <w:shd w:val="clear" w:color="auto" w:fill="FFFFFF"/>
        <w:spacing w:before="100" w:beforeAutospacing="1" w:after="100" w:afterAutospacing="1"/>
        <w:rPr>
          <w:rFonts w:asciiTheme="minorHAnsi" w:eastAsiaTheme="minorEastAsia" w:hAnsiTheme="minorHAnsi"/>
          <w:szCs w:val="24"/>
          <w:lang w:val="fr-FR"/>
        </w:rPr>
      </w:pPr>
      <w:r w:rsidRPr="00A27B11">
        <w:rPr>
          <w:rFonts w:asciiTheme="minorHAnsi" w:eastAsiaTheme="minorEastAsia" w:hAnsiTheme="minorHAnsi"/>
          <w:i/>
          <w:iCs/>
          <w:szCs w:val="24"/>
          <w:lang w:val="fr-FR"/>
        </w:rPr>
        <w:t>L'</w:t>
      </w:r>
      <w:proofErr w:type="spellStart"/>
      <w:r w:rsidRPr="00A27B11">
        <w:rPr>
          <w:rFonts w:asciiTheme="minorHAnsi" w:eastAsiaTheme="minorEastAsia" w:hAnsiTheme="minorHAnsi"/>
          <w:i/>
          <w:iCs/>
          <w:szCs w:val="24"/>
          <w:lang w:val="fr-FR"/>
        </w:rPr>
        <w:t>Ecole</w:t>
      </w:r>
      <w:proofErr w:type="spellEnd"/>
      <w:r w:rsidRPr="00A27B11">
        <w:rPr>
          <w:rFonts w:asciiTheme="minorHAnsi" w:eastAsiaTheme="minorEastAsia" w:hAnsiTheme="minorHAnsi"/>
          <w:i/>
          <w:iCs/>
          <w:szCs w:val="24"/>
          <w:lang w:val="fr-FR"/>
        </w:rPr>
        <w:t xml:space="preserve"> de</w:t>
      </w:r>
      <w:r w:rsidR="003A7D15" w:rsidRPr="00A27B11">
        <w:rPr>
          <w:rFonts w:asciiTheme="minorHAnsi" w:eastAsiaTheme="minorEastAsia" w:hAnsiTheme="minorHAnsi"/>
          <w:i/>
          <w:iCs/>
          <w:szCs w:val="24"/>
          <w:lang w:val="fr-FR"/>
        </w:rPr>
        <w:t>s</w:t>
      </w:r>
      <w:r w:rsidRPr="00A27B11">
        <w:rPr>
          <w:rFonts w:asciiTheme="minorHAnsi" w:eastAsiaTheme="minorEastAsia" w:hAnsiTheme="minorHAnsi"/>
          <w:i/>
          <w:iCs/>
          <w:szCs w:val="24"/>
          <w:lang w:val="fr-FR"/>
        </w:rPr>
        <w:t xml:space="preserve"> </w:t>
      </w:r>
      <w:proofErr w:type="gramStart"/>
      <w:r w:rsidRPr="00A27B11">
        <w:rPr>
          <w:rFonts w:asciiTheme="minorHAnsi" w:eastAsiaTheme="minorEastAsia" w:hAnsiTheme="minorHAnsi"/>
          <w:i/>
          <w:iCs/>
          <w:szCs w:val="24"/>
          <w:lang w:val="fr-FR"/>
        </w:rPr>
        <w:t>femmes</w:t>
      </w:r>
      <w:r w:rsidR="00410DC3" w:rsidRPr="00A27B11">
        <w:rPr>
          <w:rFonts w:asciiTheme="minorHAnsi" w:eastAsiaTheme="minorEastAsia" w:hAnsiTheme="minorHAnsi"/>
          <w:i/>
          <w:iCs/>
          <w:szCs w:val="24"/>
          <w:lang w:val="fr-FR"/>
        </w:rPr>
        <w:t>;</w:t>
      </w:r>
      <w:proofErr w:type="gramEnd"/>
      <w:r w:rsidR="00410DC3"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Tartuffe</w:t>
      </w:r>
      <w:r w:rsidR="00410DC3"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Don Juan</w:t>
      </w:r>
      <w:r w:rsidR="00410DC3"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Le Misanthrope</w:t>
      </w:r>
      <w:r w:rsidR="00410DC3" w:rsidRPr="00A27B11">
        <w:rPr>
          <w:rFonts w:asciiTheme="minorHAnsi" w:eastAsiaTheme="minorEastAsia" w:hAnsiTheme="minorHAnsi"/>
          <w:i/>
          <w:iCs/>
          <w:szCs w:val="24"/>
          <w:lang w:val="fr-FR"/>
        </w:rPr>
        <w:t>;</w:t>
      </w:r>
      <w:r w:rsidR="003A7D15" w:rsidRPr="00A27B11">
        <w:rPr>
          <w:rFonts w:asciiTheme="minorHAnsi" w:eastAsiaTheme="minorEastAsia" w:hAnsiTheme="minorHAnsi"/>
          <w:szCs w:val="24"/>
          <w:lang w:val="fr-FR"/>
        </w:rPr>
        <w:t xml:space="preserve"> </w:t>
      </w:r>
      <w:r w:rsidRPr="00A27B11">
        <w:rPr>
          <w:rFonts w:asciiTheme="minorHAnsi" w:eastAsiaTheme="minorEastAsia" w:hAnsiTheme="minorHAnsi"/>
          <w:i/>
          <w:iCs/>
          <w:szCs w:val="24"/>
          <w:lang w:val="fr-FR"/>
        </w:rPr>
        <w:t>Les Femmes savantes</w:t>
      </w:r>
      <w:r w:rsidR="00410DC3"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Le Bourgeois Gentilhomme</w:t>
      </w:r>
      <w:r w:rsidR="00410DC3" w:rsidRPr="00A27B11">
        <w:rPr>
          <w:rFonts w:asciiTheme="minorHAnsi" w:eastAsiaTheme="minorEastAsia" w:hAnsiTheme="minorHAnsi"/>
          <w:i/>
          <w:iCs/>
          <w:szCs w:val="24"/>
          <w:lang w:val="fr-FR"/>
        </w:rPr>
        <w:t xml:space="preserve">; </w:t>
      </w:r>
      <w:r w:rsidRPr="00A27B11">
        <w:rPr>
          <w:rFonts w:asciiTheme="minorHAnsi" w:eastAsiaTheme="minorEastAsia" w:hAnsiTheme="minorHAnsi"/>
          <w:i/>
          <w:iCs/>
          <w:szCs w:val="24"/>
          <w:lang w:val="fr-FR"/>
        </w:rPr>
        <w:t xml:space="preserve">Le Malade imaginaire </w:t>
      </w:r>
    </w:p>
    <w:p w14:paraId="424A2D9F" w14:textId="6CB9A70A" w:rsidR="000E2945" w:rsidRPr="00A27B11" w:rsidRDefault="00695990" w:rsidP="000E2945">
      <w:pPr>
        <w:pStyle w:val="NormalWeb"/>
        <w:rPr>
          <w:rFonts w:asciiTheme="minorHAnsi" w:hAnsiTheme="minorHAnsi"/>
          <w:sz w:val="24"/>
          <w:szCs w:val="24"/>
          <w:lang w:val="fr-FR"/>
        </w:rPr>
      </w:pPr>
      <w:proofErr w:type="spellStart"/>
      <w:r w:rsidRPr="00A27B11">
        <w:rPr>
          <w:rFonts w:asciiTheme="minorHAnsi" w:hAnsiTheme="minorHAnsi" w:cs="Arial"/>
          <w:sz w:val="24"/>
          <w:szCs w:val="24"/>
          <w:lang w:val="fr-FR"/>
        </w:rPr>
        <w:t>Available</w:t>
      </w:r>
      <w:proofErr w:type="spellEnd"/>
      <w:r w:rsidRPr="00A27B11">
        <w:rPr>
          <w:rFonts w:asciiTheme="minorHAnsi" w:hAnsiTheme="minorHAnsi" w:cs="Arial"/>
          <w:sz w:val="24"/>
          <w:szCs w:val="24"/>
          <w:lang w:val="fr-FR"/>
        </w:rPr>
        <w:t xml:space="preserve"> in </w:t>
      </w:r>
      <w:proofErr w:type="spellStart"/>
      <w:r w:rsidR="003E7D2A" w:rsidRPr="00A27B11">
        <w:rPr>
          <w:rFonts w:asciiTheme="minorHAnsi" w:hAnsiTheme="minorHAnsi" w:cs="Arial"/>
          <w:sz w:val="24"/>
          <w:szCs w:val="24"/>
          <w:lang w:val="fr-FR"/>
        </w:rPr>
        <w:t>separate</w:t>
      </w:r>
      <w:proofErr w:type="spellEnd"/>
      <w:r w:rsidR="003E7D2A" w:rsidRPr="00A27B11">
        <w:rPr>
          <w:rFonts w:asciiTheme="minorHAnsi" w:hAnsiTheme="minorHAnsi" w:cs="Arial"/>
          <w:sz w:val="24"/>
          <w:szCs w:val="24"/>
          <w:lang w:val="fr-FR"/>
        </w:rPr>
        <w:t xml:space="preserve"> </w:t>
      </w:r>
      <w:proofErr w:type="spellStart"/>
      <w:r w:rsidR="003E7D2A" w:rsidRPr="00A27B11">
        <w:rPr>
          <w:rFonts w:asciiTheme="minorHAnsi" w:hAnsiTheme="minorHAnsi" w:cs="Arial"/>
          <w:sz w:val="24"/>
          <w:szCs w:val="24"/>
          <w:lang w:val="fr-FR"/>
        </w:rPr>
        <w:t>editions</w:t>
      </w:r>
      <w:proofErr w:type="spellEnd"/>
      <w:r w:rsidR="003E7D2A" w:rsidRPr="00A27B11">
        <w:rPr>
          <w:rFonts w:asciiTheme="minorHAnsi" w:hAnsiTheme="minorHAnsi" w:cs="Arial"/>
          <w:sz w:val="24"/>
          <w:szCs w:val="24"/>
          <w:lang w:val="fr-FR"/>
        </w:rPr>
        <w:t xml:space="preserve"> or in </w:t>
      </w:r>
      <w:proofErr w:type="spellStart"/>
      <w:r w:rsidRPr="00A27B11">
        <w:rPr>
          <w:rFonts w:asciiTheme="minorHAnsi" w:hAnsiTheme="minorHAnsi" w:cs="Arial"/>
          <w:sz w:val="24"/>
          <w:szCs w:val="24"/>
          <w:lang w:val="fr-FR"/>
        </w:rPr>
        <w:t>e.g</w:t>
      </w:r>
      <w:proofErr w:type="spellEnd"/>
      <w:r w:rsidRPr="00A27B11">
        <w:rPr>
          <w:rFonts w:asciiTheme="minorHAnsi" w:hAnsiTheme="minorHAnsi" w:cs="Arial"/>
          <w:sz w:val="24"/>
          <w:szCs w:val="24"/>
          <w:lang w:val="fr-FR"/>
        </w:rPr>
        <w:t>.</w:t>
      </w:r>
      <w:r w:rsidR="000E2945" w:rsidRPr="00A27B11">
        <w:rPr>
          <w:rFonts w:asciiTheme="minorHAnsi" w:hAnsiTheme="minorHAnsi" w:cs="Arial"/>
          <w:sz w:val="24"/>
          <w:szCs w:val="24"/>
          <w:lang w:val="fr-FR"/>
        </w:rPr>
        <w:t xml:space="preserve"> </w:t>
      </w:r>
      <w:proofErr w:type="spellStart"/>
      <w:r w:rsidR="000E2945" w:rsidRPr="00A27B11">
        <w:rPr>
          <w:rFonts w:asciiTheme="minorHAnsi" w:hAnsiTheme="minorHAnsi" w:cs="Arial"/>
          <w:sz w:val="24"/>
          <w:szCs w:val="24"/>
          <w:lang w:val="fr-FR"/>
        </w:rPr>
        <w:t>Molière</w:t>
      </w:r>
      <w:proofErr w:type="spellEnd"/>
      <w:r w:rsidR="000E2945" w:rsidRPr="00A27B11">
        <w:rPr>
          <w:rFonts w:asciiTheme="minorHAnsi" w:hAnsiTheme="minorHAnsi" w:cs="Arial"/>
          <w:sz w:val="24"/>
          <w:szCs w:val="24"/>
          <w:lang w:val="fr-FR"/>
        </w:rPr>
        <w:t xml:space="preserve">, </w:t>
      </w:r>
      <w:r w:rsidR="000E2945" w:rsidRPr="00A27B11">
        <w:rPr>
          <w:rFonts w:asciiTheme="minorHAnsi" w:hAnsiTheme="minorHAnsi" w:cs="Arial"/>
          <w:i/>
          <w:iCs/>
          <w:sz w:val="24"/>
          <w:szCs w:val="24"/>
          <w:lang w:val="fr-FR"/>
        </w:rPr>
        <w:t xml:space="preserve">Œuvres </w:t>
      </w:r>
      <w:proofErr w:type="spellStart"/>
      <w:r w:rsidR="000E2945" w:rsidRPr="00A27B11">
        <w:rPr>
          <w:rFonts w:asciiTheme="minorHAnsi" w:hAnsiTheme="minorHAnsi" w:cs="Arial"/>
          <w:i/>
          <w:iCs/>
          <w:sz w:val="24"/>
          <w:szCs w:val="24"/>
          <w:lang w:val="fr-FR"/>
        </w:rPr>
        <w:t>complètes</w:t>
      </w:r>
      <w:proofErr w:type="spellEnd"/>
      <w:r w:rsidR="000E2945" w:rsidRPr="00A27B11">
        <w:rPr>
          <w:rFonts w:asciiTheme="minorHAnsi" w:hAnsiTheme="minorHAnsi" w:cs="Arial"/>
          <w:sz w:val="24"/>
          <w:szCs w:val="24"/>
          <w:lang w:val="fr-FR"/>
        </w:rPr>
        <w:t xml:space="preserve">, </w:t>
      </w:r>
      <w:proofErr w:type="spellStart"/>
      <w:r w:rsidR="000E2945" w:rsidRPr="00A27B11">
        <w:rPr>
          <w:rFonts w:asciiTheme="minorHAnsi" w:hAnsiTheme="minorHAnsi" w:cs="Arial"/>
          <w:sz w:val="24"/>
          <w:szCs w:val="24"/>
          <w:lang w:val="fr-FR"/>
        </w:rPr>
        <w:t>ed</w:t>
      </w:r>
      <w:proofErr w:type="spellEnd"/>
      <w:r w:rsidR="000E2945" w:rsidRPr="00A27B11">
        <w:rPr>
          <w:rFonts w:asciiTheme="minorHAnsi" w:hAnsiTheme="minorHAnsi" w:cs="Arial"/>
          <w:sz w:val="24"/>
          <w:szCs w:val="24"/>
          <w:lang w:val="fr-FR"/>
        </w:rPr>
        <w:t xml:space="preserve">. </w:t>
      </w:r>
      <w:proofErr w:type="gramStart"/>
      <w:r w:rsidR="000E2945" w:rsidRPr="00A27B11">
        <w:rPr>
          <w:rFonts w:asciiTheme="minorHAnsi" w:hAnsiTheme="minorHAnsi" w:cs="Arial"/>
          <w:sz w:val="24"/>
          <w:szCs w:val="24"/>
          <w:lang w:val="fr-FR"/>
        </w:rPr>
        <w:t>by</w:t>
      </w:r>
      <w:proofErr w:type="gramEnd"/>
      <w:r w:rsidR="000E2945" w:rsidRPr="00A27B11">
        <w:rPr>
          <w:rFonts w:asciiTheme="minorHAnsi" w:hAnsiTheme="minorHAnsi" w:cs="Arial"/>
          <w:sz w:val="24"/>
          <w:szCs w:val="24"/>
          <w:lang w:val="fr-FR"/>
        </w:rPr>
        <w:t xml:space="preserve"> Georges Forestier, Claude </w:t>
      </w:r>
      <w:proofErr w:type="spellStart"/>
      <w:r w:rsidR="000E2945" w:rsidRPr="00A27B11">
        <w:rPr>
          <w:rFonts w:asciiTheme="minorHAnsi" w:hAnsiTheme="minorHAnsi" w:cs="Arial"/>
          <w:sz w:val="24"/>
          <w:szCs w:val="24"/>
          <w:lang w:val="fr-FR"/>
        </w:rPr>
        <w:t>Bourqui</w:t>
      </w:r>
      <w:proofErr w:type="spellEnd"/>
      <w:r w:rsidR="000E2945" w:rsidRPr="00A27B11">
        <w:rPr>
          <w:rFonts w:asciiTheme="minorHAnsi" w:hAnsiTheme="minorHAnsi" w:cs="Arial"/>
          <w:sz w:val="24"/>
          <w:szCs w:val="24"/>
          <w:lang w:val="fr-FR"/>
        </w:rPr>
        <w:t xml:space="preserve">, and </w:t>
      </w:r>
      <w:proofErr w:type="spellStart"/>
      <w:r w:rsidR="000E2945" w:rsidRPr="00A27B11">
        <w:rPr>
          <w:rFonts w:asciiTheme="minorHAnsi" w:hAnsiTheme="minorHAnsi" w:cs="Arial"/>
          <w:sz w:val="24"/>
          <w:szCs w:val="24"/>
          <w:lang w:val="fr-FR"/>
        </w:rPr>
        <w:t>Edric</w:t>
      </w:r>
      <w:proofErr w:type="spellEnd"/>
      <w:r w:rsidR="000E2945" w:rsidRPr="00A27B11">
        <w:rPr>
          <w:rFonts w:asciiTheme="minorHAnsi" w:hAnsiTheme="minorHAnsi" w:cs="Arial"/>
          <w:sz w:val="24"/>
          <w:szCs w:val="24"/>
          <w:lang w:val="fr-FR"/>
        </w:rPr>
        <w:t xml:space="preserve"> </w:t>
      </w:r>
      <w:proofErr w:type="spellStart"/>
      <w:r w:rsidR="000E2945" w:rsidRPr="00A27B11">
        <w:rPr>
          <w:rFonts w:asciiTheme="minorHAnsi" w:hAnsiTheme="minorHAnsi" w:cs="Arial"/>
          <w:sz w:val="24"/>
          <w:szCs w:val="24"/>
          <w:lang w:val="fr-FR"/>
        </w:rPr>
        <w:t>Caldecott</w:t>
      </w:r>
      <w:proofErr w:type="spellEnd"/>
      <w:r w:rsidR="000E2945" w:rsidRPr="00A27B11">
        <w:rPr>
          <w:rFonts w:asciiTheme="minorHAnsi" w:hAnsiTheme="minorHAnsi" w:cs="Arial"/>
          <w:sz w:val="24"/>
          <w:szCs w:val="24"/>
          <w:lang w:val="fr-FR"/>
        </w:rPr>
        <w:t xml:space="preserve">, 2 vols, </w:t>
      </w:r>
      <w:proofErr w:type="spellStart"/>
      <w:r w:rsidR="000E2945" w:rsidRPr="00A27B11">
        <w:rPr>
          <w:rFonts w:asciiTheme="minorHAnsi" w:hAnsiTheme="minorHAnsi" w:cs="Arial"/>
          <w:sz w:val="24"/>
          <w:szCs w:val="24"/>
          <w:lang w:val="fr-FR"/>
        </w:rPr>
        <w:t>Bibliothèque</w:t>
      </w:r>
      <w:proofErr w:type="spellEnd"/>
      <w:r w:rsidR="000E2945" w:rsidRPr="00A27B11">
        <w:rPr>
          <w:rFonts w:asciiTheme="minorHAnsi" w:hAnsiTheme="minorHAnsi" w:cs="Arial"/>
          <w:sz w:val="24"/>
          <w:szCs w:val="24"/>
          <w:lang w:val="fr-FR"/>
        </w:rPr>
        <w:t xml:space="preserve"> de la </w:t>
      </w:r>
      <w:proofErr w:type="spellStart"/>
      <w:r w:rsidR="000E2945" w:rsidRPr="00A27B11">
        <w:rPr>
          <w:rFonts w:asciiTheme="minorHAnsi" w:hAnsiTheme="minorHAnsi" w:cs="Arial"/>
          <w:sz w:val="24"/>
          <w:szCs w:val="24"/>
          <w:lang w:val="fr-FR"/>
        </w:rPr>
        <w:t>Pléiade</w:t>
      </w:r>
      <w:proofErr w:type="spellEnd"/>
      <w:r w:rsidR="000E2945" w:rsidRPr="00A27B11">
        <w:rPr>
          <w:rFonts w:asciiTheme="minorHAnsi" w:hAnsiTheme="minorHAnsi" w:cs="Arial"/>
          <w:sz w:val="24"/>
          <w:szCs w:val="24"/>
          <w:lang w:val="fr-FR"/>
        </w:rPr>
        <w:t xml:space="preserve"> (Paris: Gallimard, 2010) </w:t>
      </w:r>
    </w:p>
    <w:p w14:paraId="73B94153" w14:textId="77777777" w:rsidR="00695990" w:rsidRPr="009456B1" w:rsidRDefault="002E04EB" w:rsidP="00695990">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t xml:space="preserve">Bradby, David, and Andrew Calder (eds), </w:t>
      </w:r>
      <w:r w:rsidRPr="009456B1">
        <w:rPr>
          <w:rFonts w:asciiTheme="minorHAnsi" w:hAnsiTheme="minorHAnsi" w:cs="Arial"/>
          <w:i/>
          <w:iCs/>
          <w:sz w:val="24"/>
          <w:szCs w:val="24"/>
        </w:rPr>
        <w:t xml:space="preserve">The Cambridge Companion to </w:t>
      </w:r>
      <w:proofErr w:type="spellStart"/>
      <w:r w:rsidRPr="009456B1">
        <w:rPr>
          <w:rFonts w:asciiTheme="minorHAnsi" w:hAnsiTheme="minorHAnsi" w:cs="Arial"/>
          <w:i/>
          <w:iCs/>
          <w:sz w:val="24"/>
          <w:szCs w:val="24"/>
        </w:rPr>
        <w:t>Molière</w:t>
      </w:r>
      <w:proofErr w:type="spellEnd"/>
      <w:r w:rsidRPr="009456B1">
        <w:rPr>
          <w:rFonts w:asciiTheme="minorHAnsi" w:hAnsiTheme="minorHAnsi" w:cs="Arial"/>
          <w:i/>
          <w:iCs/>
          <w:sz w:val="24"/>
          <w:szCs w:val="24"/>
        </w:rPr>
        <w:t xml:space="preserve"> </w:t>
      </w:r>
      <w:r w:rsidRPr="009456B1">
        <w:rPr>
          <w:rFonts w:asciiTheme="minorHAnsi" w:hAnsiTheme="minorHAnsi" w:cs="Arial"/>
          <w:sz w:val="24"/>
          <w:szCs w:val="24"/>
        </w:rPr>
        <w:t>(Cambridge: Cambridge University Press, 2006)</w:t>
      </w:r>
    </w:p>
    <w:p w14:paraId="52539E2C" w14:textId="77777777" w:rsidR="00695990" w:rsidRPr="00A27B11" w:rsidRDefault="002E04EB" w:rsidP="00695990">
      <w:pPr>
        <w:pStyle w:val="NormalWeb"/>
        <w:spacing w:before="0" w:beforeAutospacing="0" w:after="0" w:afterAutospacing="0"/>
        <w:rPr>
          <w:rFonts w:asciiTheme="minorHAnsi" w:hAnsiTheme="minorHAnsi" w:cs="Arial"/>
          <w:sz w:val="24"/>
          <w:szCs w:val="24"/>
          <w:lang w:val="fr-FR"/>
        </w:rPr>
      </w:pPr>
      <w:r w:rsidRPr="00A27B11">
        <w:rPr>
          <w:rFonts w:asciiTheme="minorHAnsi" w:hAnsiTheme="minorHAnsi" w:cs="Arial"/>
          <w:sz w:val="24"/>
          <w:szCs w:val="24"/>
        </w:rPr>
        <w:br/>
      </w:r>
      <w:proofErr w:type="spellStart"/>
      <w:r w:rsidRPr="00A27B11">
        <w:rPr>
          <w:rFonts w:asciiTheme="minorHAnsi" w:hAnsiTheme="minorHAnsi" w:cs="Arial"/>
          <w:sz w:val="24"/>
          <w:szCs w:val="24"/>
          <w:lang w:val="fr-FR"/>
        </w:rPr>
        <w:t>Dandrey</w:t>
      </w:r>
      <w:proofErr w:type="spellEnd"/>
      <w:r w:rsidRPr="00A27B11">
        <w:rPr>
          <w:rFonts w:asciiTheme="minorHAnsi" w:hAnsiTheme="minorHAnsi" w:cs="Arial"/>
          <w:sz w:val="24"/>
          <w:szCs w:val="24"/>
          <w:lang w:val="fr-FR"/>
        </w:rPr>
        <w:t xml:space="preserve">, Patrick, </w:t>
      </w:r>
      <w:proofErr w:type="spellStart"/>
      <w:r w:rsidRPr="00A27B11">
        <w:rPr>
          <w:rFonts w:asciiTheme="minorHAnsi" w:hAnsiTheme="minorHAnsi" w:cs="Arial"/>
          <w:i/>
          <w:iCs/>
          <w:sz w:val="24"/>
          <w:szCs w:val="24"/>
          <w:lang w:val="fr-FR"/>
        </w:rPr>
        <w:t>Molière</w:t>
      </w:r>
      <w:proofErr w:type="spellEnd"/>
      <w:r w:rsidRPr="00A27B11">
        <w:rPr>
          <w:rFonts w:asciiTheme="minorHAnsi" w:hAnsiTheme="minorHAnsi" w:cs="Arial"/>
          <w:i/>
          <w:iCs/>
          <w:sz w:val="24"/>
          <w:szCs w:val="24"/>
          <w:lang w:val="fr-FR"/>
        </w:rPr>
        <w:t xml:space="preserve"> ou l'</w:t>
      </w:r>
      <w:proofErr w:type="spellStart"/>
      <w:r w:rsidRPr="00A27B11">
        <w:rPr>
          <w:rFonts w:asciiTheme="minorHAnsi" w:hAnsiTheme="minorHAnsi" w:cs="Arial"/>
          <w:i/>
          <w:iCs/>
          <w:sz w:val="24"/>
          <w:szCs w:val="24"/>
          <w:lang w:val="fr-FR"/>
        </w:rPr>
        <w:t>esthétique</w:t>
      </w:r>
      <w:proofErr w:type="spellEnd"/>
      <w:r w:rsidRPr="00A27B11">
        <w:rPr>
          <w:rFonts w:asciiTheme="minorHAnsi" w:hAnsiTheme="minorHAnsi" w:cs="Arial"/>
          <w:i/>
          <w:iCs/>
          <w:sz w:val="24"/>
          <w:szCs w:val="24"/>
          <w:lang w:val="fr-FR"/>
        </w:rPr>
        <w:t xml:space="preserve"> du ridicule </w:t>
      </w:r>
      <w:r w:rsidRPr="00A27B11">
        <w:rPr>
          <w:rFonts w:asciiTheme="minorHAnsi" w:hAnsiTheme="minorHAnsi" w:cs="Arial"/>
          <w:sz w:val="24"/>
          <w:szCs w:val="24"/>
          <w:lang w:val="fr-FR"/>
        </w:rPr>
        <w:t xml:space="preserve">(Paris : </w:t>
      </w:r>
      <w:proofErr w:type="spellStart"/>
      <w:r w:rsidRPr="00A27B11">
        <w:rPr>
          <w:rFonts w:asciiTheme="minorHAnsi" w:hAnsiTheme="minorHAnsi" w:cs="Arial"/>
          <w:sz w:val="24"/>
          <w:szCs w:val="24"/>
          <w:lang w:val="fr-FR"/>
        </w:rPr>
        <w:t>Klincksieck</w:t>
      </w:r>
      <w:proofErr w:type="spellEnd"/>
      <w:r w:rsidRPr="00A27B11">
        <w:rPr>
          <w:rFonts w:asciiTheme="minorHAnsi" w:hAnsiTheme="minorHAnsi" w:cs="Arial"/>
          <w:sz w:val="24"/>
          <w:szCs w:val="24"/>
          <w:lang w:val="fr-FR"/>
        </w:rPr>
        <w:t>, 1992)</w:t>
      </w:r>
    </w:p>
    <w:p w14:paraId="191DFF7C" w14:textId="77777777" w:rsidR="00695990" w:rsidRPr="00A27B11" w:rsidRDefault="002E04EB" w:rsidP="00695990">
      <w:pPr>
        <w:pStyle w:val="NormalWeb"/>
        <w:spacing w:before="0" w:beforeAutospacing="0" w:after="0" w:afterAutospacing="0"/>
        <w:rPr>
          <w:rFonts w:asciiTheme="minorHAnsi" w:hAnsiTheme="minorHAnsi" w:cs="Arial"/>
          <w:sz w:val="24"/>
          <w:szCs w:val="24"/>
          <w:lang w:val="fr-FR"/>
        </w:rPr>
      </w:pPr>
      <w:r w:rsidRPr="00A27B11">
        <w:rPr>
          <w:rFonts w:asciiTheme="minorHAnsi" w:hAnsiTheme="minorHAnsi" w:cs="Arial"/>
          <w:sz w:val="24"/>
          <w:szCs w:val="24"/>
          <w:lang w:val="fr-FR"/>
        </w:rPr>
        <w:br/>
      </w:r>
      <w:proofErr w:type="spellStart"/>
      <w:r w:rsidRPr="00A27B11">
        <w:rPr>
          <w:rFonts w:asciiTheme="minorHAnsi" w:hAnsiTheme="minorHAnsi" w:cs="Arial"/>
          <w:sz w:val="24"/>
          <w:szCs w:val="24"/>
          <w:lang w:val="fr-FR"/>
        </w:rPr>
        <w:t>Defaux</w:t>
      </w:r>
      <w:proofErr w:type="spellEnd"/>
      <w:r w:rsidRPr="00A27B11">
        <w:rPr>
          <w:rFonts w:asciiTheme="minorHAnsi" w:hAnsiTheme="minorHAnsi" w:cs="Arial"/>
          <w:sz w:val="24"/>
          <w:szCs w:val="24"/>
          <w:lang w:val="fr-FR"/>
        </w:rPr>
        <w:t xml:space="preserve">, </w:t>
      </w:r>
      <w:proofErr w:type="spellStart"/>
      <w:r w:rsidRPr="00A27B11">
        <w:rPr>
          <w:rFonts w:asciiTheme="minorHAnsi" w:hAnsiTheme="minorHAnsi" w:cs="Arial"/>
          <w:sz w:val="24"/>
          <w:szCs w:val="24"/>
          <w:lang w:val="fr-FR"/>
        </w:rPr>
        <w:t>Gérard</w:t>
      </w:r>
      <w:proofErr w:type="spellEnd"/>
      <w:r w:rsidRPr="00A27B11">
        <w:rPr>
          <w:rFonts w:asciiTheme="minorHAnsi" w:hAnsiTheme="minorHAnsi" w:cs="Arial"/>
          <w:sz w:val="24"/>
          <w:szCs w:val="24"/>
          <w:lang w:val="fr-FR"/>
        </w:rPr>
        <w:t xml:space="preserve">, </w:t>
      </w:r>
      <w:proofErr w:type="spellStart"/>
      <w:r w:rsidRPr="00A27B11">
        <w:rPr>
          <w:rFonts w:asciiTheme="minorHAnsi" w:hAnsiTheme="minorHAnsi" w:cs="Arial"/>
          <w:i/>
          <w:iCs/>
          <w:sz w:val="24"/>
          <w:szCs w:val="24"/>
          <w:lang w:val="fr-FR"/>
        </w:rPr>
        <w:t>Molière</w:t>
      </w:r>
      <w:proofErr w:type="spellEnd"/>
      <w:r w:rsidRPr="00A27B11">
        <w:rPr>
          <w:rFonts w:asciiTheme="minorHAnsi" w:hAnsiTheme="minorHAnsi" w:cs="Arial"/>
          <w:i/>
          <w:iCs/>
          <w:sz w:val="24"/>
          <w:szCs w:val="24"/>
          <w:lang w:val="fr-FR"/>
        </w:rPr>
        <w:t xml:space="preserve">, ou, Les </w:t>
      </w:r>
      <w:proofErr w:type="spellStart"/>
      <w:r w:rsidRPr="00A27B11">
        <w:rPr>
          <w:rFonts w:asciiTheme="minorHAnsi" w:hAnsiTheme="minorHAnsi" w:cs="Arial"/>
          <w:i/>
          <w:iCs/>
          <w:sz w:val="24"/>
          <w:szCs w:val="24"/>
          <w:lang w:val="fr-FR"/>
        </w:rPr>
        <w:t>métamorphoses</w:t>
      </w:r>
      <w:proofErr w:type="spellEnd"/>
      <w:r w:rsidRPr="00A27B11">
        <w:rPr>
          <w:rFonts w:asciiTheme="minorHAnsi" w:hAnsiTheme="minorHAnsi" w:cs="Arial"/>
          <w:i/>
          <w:iCs/>
          <w:sz w:val="24"/>
          <w:szCs w:val="24"/>
          <w:lang w:val="fr-FR"/>
        </w:rPr>
        <w:t xml:space="preserve"> du </w:t>
      </w:r>
      <w:proofErr w:type="gramStart"/>
      <w:r w:rsidRPr="00A27B11">
        <w:rPr>
          <w:rFonts w:asciiTheme="minorHAnsi" w:hAnsiTheme="minorHAnsi" w:cs="Arial"/>
          <w:i/>
          <w:iCs/>
          <w:sz w:val="24"/>
          <w:szCs w:val="24"/>
          <w:lang w:val="fr-FR"/>
        </w:rPr>
        <w:t>comique:</w:t>
      </w:r>
      <w:proofErr w:type="gramEnd"/>
      <w:r w:rsidRPr="00A27B11">
        <w:rPr>
          <w:rFonts w:asciiTheme="minorHAnsi" w:hAnsiTheme="minorHAnsi" w:cs="Arial"/>
          <w:i/>
          <w:iCs/>
          <w:sz w:val="24"/>
          <w:szCs w:val="24"/>
          <w:lang w:val="fr-FR"/>
        </w:rPr>
        <w:t xml:space="preserve"> de la </w:t>
      </w:r>
      <w:proofErr w:type="spellStart"/>
      <w:r w:rsidRPr="00A27B11">
        <w:rPr>
          <w:rFonts w:asciiTheme="minorHAnsi" w:hAnsiTheme="minorHAnsi" w:cs="Arial"/>
          <w:i/>
          <w:iCs/>
          <w:sz w:val="24"/>
          <w:szCs w:val="24"/>
          <w:lang w:val="fr-FR"/>
        </w:rPr>
        <w:t>comédie</w:t>
      </w:r>
      <w:proofErr w:type="spellEnd"/>
      <w:r w:rsidRPr="00A27B11">
        <w:rPr>
          <w:rFonts w:asciiTheme="minorHAnsi" w:hAnsiTheme="minorHAnsi" w:cs="Arial"/>
          <w:i/>
          <w:iCs/>
          <w:sz w:val="24"/>
          <w:szCs w:val="24"/>
          <w:lang w:val="fr-FR"/>
        </w:rPr>
        <w:t xml:space="preserve"> morale au triomphe de la folie</w:t>
      </w:r>
      <w:r w:rsidRPr="00A27B11">
        <w:rPr>
          <w:rFonts w:asciiTheme="minorHAnsi" w:hAnsiTheme="minorHAnsi" w:cs="Arial"/>
          <w:sz w:val="24"/>
          <w:szCs w:val="24"/>
          <w:lang w:val="fr-FR"/>
        </w:rPr>
        <w:t xml:space="preserve">, French Forum </w:t>
      </w:r>
      <w:proofErr w:type="spellStart"/>
      <w:r w:rsidRPr="00A27B11">
        <w:rPr>
          <w:rFonts w:asciiTheme="minorHAnsi" w:hAnsiTheme="minorHAnsi" w:cs="Arial"/>
          <w:sz w:val="24"/>
          <w:szCs w:val="24"/>
          <w:lang w:val="fr-FR"/>
        </w:rPr>
        <w:t>monographs</w:t>
      </w:r>
      <w:proofErr w:type="spellEnd"/>
      <w:r w:rsidRPr="00A27B11">
        <w:rPr>
          <w:rFonts w:asciiTheme="minorHAnsi" w:hAnsiTheme="minorHAnsi" w:cs="Arial"/>
          <w:sz w:val="24"/>
          <w:szCs w:val="24"/>
          <w:lang w:val="fr-FR"/>
        </w:rPr>
        <w:t xml:space="preserve">, 18 (Lexington, KY: French Forum, 1980) </w:t>
      </w:r>
    </w:p>
    <w:p w14:paraId="3C4B5F55" w14:textId="77777777" w:rsidR="00695990" w:rsidRPr="00A27B11" w:rsidRDefault="00695990" w:rsidP="00695990">
      <w:pPr>
        <w:pStyle w:val="NormalWeb"/>
        <w:spacing w:before="0" w:beforeAutospacing="0" w:after="0" w:afterAutospacing="0"/>
        <w:rPr>
          <w:rFonts w:asciiTheme="minorHAnsi" w:hAnsiTheme="minorHAnsi" w:cs="Arial"/>
          <w:sz w:val="24"/>
          <w:szCs w:val="24"/>
          <w:lang w:val="fr-FR"/>
        </w:rPr>
      </w:pPr>
    </w:p>
    <w:p w14:paraId="32C503C1" w14:textId="2EDF018E" w:rsidR="002E04EB" w:rsidRPr="00A27B11" w:rsidRDefault="002E04EB" w:rsidP="00695990">
      <w:pPr>
        <w:pStyle w:val="NormalWeb"/>
        <w:spacing w:before="0" w:beforeAutospacing="0" w:after="0" w:afterAutospacing="0"/>
        <w:rPr>
          <w:rFonts w:asciiTheme="minorHAnsi" w:hAnsiTheme="minorHAnsi" w:cs="Arial"/>
          <w:sz w:val="24"/>
          <w:szCs w:val="24"/>
          <w:lang w:val="fr-FR"/>
        </w:rPr>
      </w:pPr>
      <w:r w:rsidRPr="00A27B11">
        <w:rPr>
          <w:rFonts w:asciiTheme="minorHAnsi" w:hAnsiTheme="minorHAnsi" w:cs="Arial"/>
          <w:sz w:val="24"/>
          <w:szCs w:val="24"/>
          <w:lang w:val="fr-FR"/>
        </w:rPr>
        <w:lastRenderedPageBreak/>
        <w:t>Force, Pierre</w:t>
      </w:r>
      <w:r w:rsidRPr="00A27B11">
        <w:rPr>
          <w:rFonts w:asciiTheme="minorHAnsi" w:hAnsiTheme="minorHAnsi" w:cs="Arial"/>
          <w:i/>
          <w:iCs/>
          <w:sz w:val="24"/>
          <w:szCs w:val="24"/>
          <w:lang w:val="fr-FR"/>
        </w:rPr>
        <w:t xml:space="preserve">, </w:t>
      </w:r>
      <w:proofErr w:type="spellStart"/>
      <w:r w:rsidRPr="00A27B11">
        <w:rPr>
          <w:rFonts w:asciiTheme="minorHAnsi" w:hAnsiTheme="minorHAnsi" w:cs="Arial"/>
          <w:i/>
          <w:iCs/>
          <w:sz w:val="24"/>
          <w:szCs w:val="24"/>
          <w:lang w:val="fr-FR"/>
        </w:rPr>
        <w:t>Molière</w:t>
      </w:r>
      <w:proofErr w:type="spellEnd"/>
      <w:r w:rsidRPr="00A27B11">
        <w:rPr>
          <w:rFonts w:asciiTheme="minorHAnsi" w:hAnsiTheme="minorHAnsi" w:cs="Arial"/>
          <w:i/>
          <w:iCs/>
          <w:sz w:val="24"/>
          <w:szCs w:val="24"/>
          <w:lang w:val="fr-FR"/>
        </w:rPr>
        <w:t xml:space="preserve">, ou, Le prix des choses : morale, </w:t>
      </w:r>
      <w:proofErr w:type="spellStart"/>
      <w:r w:rsidRPr="00A27B11">
        <w:rPr>
          <w:rFonts w:asciiTheme="minorHAnsi" w:hAnsiTheme="minorHAnsi" w:cs="Arial"/>
          <w:i/>
          <w:iCs/>
          <w:sz w:val="24"/>
          <w:szCs w:val="24"/>
          <w:lang w:val="fr-FR"/>
        </w:rPr>
        <w:t>économie</w:t>
      </w:r>
      <w:proofErr w:type="spellEnd"/>
      <w:r w:rsidRPr="00A27B11">
        <w:rPr>
          <w:rFonts w:asciiTheme="minorHAnsi" w:hAnsiTheme="minorHAnsi" w:cs="Arial"/>
          <w:i/>
          <w:iCs/>
          <w:sz w:val="24"/>
          <w:szCs w:val="24"/>
          <w:lang w:val="fr-FR"/>
        </w:rPr>
        <w:t xml:space="preserve"> et </w:t>
      </w:r>
      <w:proofErr w:type="spellStart"/>
      <w:r w:rsidRPr="00A27B11">
        <w:rPr>
          <w:rFonts w:asciiTheme="minorHAnsi" w:hAnsiTheme="minorHAnsi" w:cs="Arial"/>
          <w:i/>
          <w:iCs/>
          <w:sz w:val="24"/>
          <w:szCs w:val="24"/>
          <w:lang w:val="fr-FR"/>
        </w:rPr>
        <w:t>comédie</w:t>
      </w:r>
      <w:proofErr w:type="spellEnd"/>
      <w:r w:rsidRPr="00A27B11">
        <w:rPr>
          <w:rFonts w:asciiTheme="minorHAnsi" w:hAnsiTheme="minorHAnsi" w:cs="Arial"/>
          <w:i/>
          <w:iCs/>
          <w:sz w:val="24"/>
          <w:szCs w:val="24"/>
          <w:lang w:val="fr-FR"/>
        </w:rPr>
        <w:t xml:space="preserve"> </w:t>
      </w:r>
      <w:r w:rsidRPr="00A27B11">
        <w:rPr>
          <w:rFonts w:asciiTheme="minorHAnsi" w:hAnsiTheme="minorHAnsi" w:cs="Arial"/>
          <w:sz w:val="24"/>
          <w:szCs w:val="24"/>
          <w:lang w:val="fr-FR"/>
        </w:rPr>
        <w:t>(</w:t>
      </w:r>
      <w:proofErr w:type="gramStart"/>
      <w:r w:rsidRPr="00A27B11">
        <w:rPr>
          <w:rFonts w:asciiTheme="minorHAnsi" w:hAnsiTheme="minorHAnsi" w:cs="Arial"/>
          <w:sz w:val="24"/>
          <w:szCs w:val="24"/>
          <w:lang w:val="fr-FR"/>
        </w:rPr>
        <w:t>Paris:</w:t>
      </w:r>
      <w:proofErr w:type="gramEnd"/>
      <w:r w:rsidRPr="00A27B11">
        <w:rPr>
          <w:rFonts w:asciiTheme="minorHAnsi" w:hAnsiTheme="minorHAnsi" w:cs="Arial"/>
          <w:sz w:val="24"/>
          <w:szCs w:val="24"/>
          <w:lang w:val="fr-FR"/>
        </w:rPr>
        <w:t xml:space="preserve"> Nathan, 1994) </w:t>
      </w:r>
    </w:p>
    <w:p w14:paraId="329502F1" w14:textId="77777777" w:rsidR="00695990" w:rsidRPr="009456B1" w:rsidRDefault="002E04EB" w:rsidP="002E04EB">
      <w:pPr>
        <w:pStyle w:val="NormalWeb"/>
        <w:rPr>
          <w:rFonts w:asciiTheme="minorHAnsi" w:hAnsiTheme="minorHAnsi" w:cs="Arial"/>
          <w:sz w:val="24"/>
          <w:szCs w:val="24"/>
        </w:rPr>
      </w:pPr>
      <w:proofErr w:type="spellStart"/>
      <w:r w:rsidRPr="009456B1">
        <w:rPr>
          <w:rFonts w:asciiTheme="minorHAnsi" w:hAnsiTheme="minorHAnsi" w:cs="Arial"/>
          <w:sz w:val="24"/>
          <w:szCs w:val="24"/>
        </w:rPr>
        <w:t>Gossman</w:t>
      </w:r>
      <w:proofErr w:type="spellEnd"/>
      <w:r w:rsidRPr="009456B1">
        <w:rPr>
          <w:rFonts w:asciiTheme="minorHAnsi" w:hAnsiTheme="minorHAnsi" w:cs="Arial"/>
          <w:sz w:val="24"/>
          <w:szCs w:val="24"/>
        </w:rPr>
        <w:t xml:space="preserve">, Lionel, </w:t>
      </w:r>
      <w:r w:rsidRPr="009456B1">
        <w:rPr>
          <w:rFonts w:asciiTheme="minorHAnsi" w:hAnsiTheme="minorHAnsi" w:cs="Arial"/>
          <w:i/>
          <w:iCs/>
          <w:sz w:val="24"/>
          <w:szCs w:val="24"/>
        </w:rPr>
        <w:t xml:space="preserve">Men and Masks: a study of </w:t>
      </w:r>
      <w:proofErr w:type="spellStart"/>
      <w:r w:rsidRPr="009456B1">
        <w:rPr>
          <w:rFonts w:asciiTheme="minorHAnsi" w:hAnsiTheme="minorHAnsi" w:cs="Arial"/>
          <w:i/>
          <w:iCs/>
          <w:sz w:val="24"/>
          <w:szCs w:val="24"/>
        </w:rPr>
        <w:t>Molière</w:t>
      </w:r>
      <w:proofErr w:type="spellEnd"/>
      <w:r w:rsidRPr="009456B1">
        <w:rPr>
          <w:rFonts w:asciiTheme="minorHAnsi" w:hAnsiTheme="minorHAnsi" w:cs="Arial"/>
          <w:i/>
          <w:iCs/>
          <w:sz w:val="24"/>
          <w:szCs w:val="24"/>
        </w:rPr>
        <w:t xml:space="preserve"> </w:t>
      </w:r>
      <w:r w:rsidRPr="009456B1">
        <w:rPr>
          <w:rFonts w:asciiTheme="minorHAnsi" w:hAnsiTheme="minorHAnsi" w:cs="Arial"/>
          <w:sz w:val="24"/>
          <w:szCs w:val="24"/>
        </w:rPr>
        <w:t xml:space="preserve">(Baltimore, Md.: Johns Hopkins, 1963) </w:t>
      </w:r>
    </w:p>
    <w:p w14:paraId="758CD794" w14:textId="77777777" w:rsidR="00695990" w:rsidRPr="009456B1" w:rsidRDefault="002E04EB" w:rsidP="002E04EB">
      <w:pPr>
        <w:pStyle w:val="NormalWeb"/>
        <w:rPr>
          <w:rFonts w:asciiTheme="minorHAnsi" w:hAnsiTheme="minorHAnsi" w:cs="Arial"/>
          <w:sz w:val="24"/>
          <w:szCs w:val="24"/>
        </w:rPr>
      </w:pPr>
      <w:proofErr w:type="spellStart"/>
      <w:r w:rsidRPr="009456B1">
        <w:rPr>
          <w:rFonts w:asciiTheme="minorHAnsi" w:hAnsiTheme="minorHAnsi" w:cs="Arial"/>
          <w:sz w:val="24"/>
          <w:szCs w:val="24"/>
        </w:rPr>
        <w:t>Hawcroft</w:t>
      </w:r>
      <w:proofErr w:type="spellEnd"/>
      <w:r w:rsidRPr="009456B1">
        <w:rPr>
          <w:rFonts w:asciiTheme="minorHAnsi" w:hAnsiTheme="minorHAnsi" w:cs="Arial"/>
          <w:sz w:val="24"/>
          <w:szCs w:val="24"/>
        </w:rPr>
        <w:t xml:space="preserve">, Michael, </w:t>
      </w:r>
      <w:proofErr w:type="spellStart"/>
      <w:r w:rsidRPr="009456B1">
        <w:rPr>
          <w:rFonts w:asciiTheme="minorHAnsi" w:hAnsiTheme="minorHAnsi" w:cs="Arial"/>
          <w:i/>
          <w:iCs/>
          <w:sz w:val="24"/>
          <w:szCs w:val="24"/>
        </w:rPr>
        <w:t>Molière</w:t>
      </w:r>
      <w:proofErr w:type="spellEnd"/>
      <w:r w:rsidRPr="009456B1">
        <w:rPr>
          <w:rFonts w:asciiTheme="minorHAnsi" w:hAnsiTheme="minorHAnsi" w:cs="Arial"/>
          <w:i/>
          <w:iCs/>
          <w:sz w:val="24"/>
          <w:szCs w:val="24"/>
        </w:rPr>
        <w:t xml:space="preserve">: Reasoning with Fools </w:t>
      </w:r>
      <w:r w:rsidRPr="009456B1">
        <w:rPr>
          <w:rFonts w:asciiTheme="minorHAnsi" w:hAnsiTheme="minorHAnsi" w:cs="Arial"/>
          <w:sz w:val="24"/>
          <w:szCs w:val="24"/>
        </w:rPr>
        <w:t xml:space="preserve">(Oxford: Oxford University Press, 2007) </w:t>
      </w:r>
    </w:p>
    <w:p w14:paraId="2B19847F" w14:textId="04D00AB8" w:rsidR="00B77DC9" w:rsidRPr="00B77DC9" w:rsidRDefault="002E04EB" w:rsidP="00410DC3">
      <w:pPr>
        <w:pStyle w:val="NormalWeb"/>
        <w:rPr>
          <w:rFonts w:asciiTheme="minorHAnsi" w:hAnsiTheme="minorHAnsi" w:cs="Arial"/>
          <w:sz w:val="24"/>
          <w:szCs w:val="24"/>
        </w:rPr>
      </w:pPr>
      <w:r w:rsidRPr="009456B1">
        <w:rPr>
          <w:rFonts w:asciiTheme="minorHAnsi" w:hAnsiTheme="minorHAnsi" w:cs="Arial"/>
          <w:sz w:val="24"/>
          <w:szCs w:val="24"/>
        </w:rPr>
        <w:t xml:space="preserve">Howarth, W. D., </w:t>
      </w:r>
      <w:proofErr w:type="spellStart"/>
      <w:r w:rsidRPr="009456B1">
        <w:rPr>
          <w:rFonts w:asciiTheme="minorHAnsi" w:hAnsiTheme="minorHAnsi" w:cs="Arial"/>
          <w:i/>
          <w:iCs/>
          <w:sz w:val="24"/>
          <w:szCs w:val="24"/>
        </w:rPr>
        <w:t>Molière</w:t>
      </w:r>
      <w:proofErr w:type="spellEnd"/>
      <w:r w:rsidRPr="009456B1">
        <w:rPr>
          <w:rFonts w:asciiTheme="minorHAnsi" w:hAnsiTheme="minorHAnsi" w:cs="Arial"/>
          <w:i/>
          <w:iCs/>
          <w:sz w:val="24"/>
          <w:szCs w:val="24"/>
        </w:rPr>
        <w:t xml:space="preserve">, a Playwright and his Audience </w:t>
      </w:r>
      <w:r w:rsidRPr="009456B1">
        <w:rPr>
          <w:rFonts w:asciiTheme="minorHAnsi" w:hAnsiTheme="minorHAnsi" w:cs="Arial"/>
          <w:sz w:val="24"/>
          <w:szCs w:val="24"/>
        </w:rPr>
        <w:t>(</w:t>
      </w:r>
      <w:proofErr w:type="gramStart"/>
      <w:r w:rsidRPr="009456B1">
        <w:rPr>
          <w:rFonts w:asciiTheme="minorHAnsi" w:hAnsiTheme="minorHAnsi" w:cs="Arial"/>
          <w:sz w:val="24"/>
          <w:szCs w:val="24"/>
        </w:rPr>
        <w:t>Cambridge :</w:t>
      </w:r>
      <w:proofErr w:type="gramEnd"/>
      <w:r w:rsidRPr="009456B1">
        <w:rPr>
          <w:rFonts w:asciiTheme="minorHAnsi" w:hAnsiTheme="minorHAnsi" w:cs="Arial"/>
          <w:sz w:val="24"/>
          <w:szCs w:val="24"/>
        </w:rPr>
        <w:t xml:space="preserve"> Cambridge University Press, 1982) </w:t>
      </w:r>
    </w:p>
    <w:p w14:paraId="661A3B34" w14:textId="77777777" w:rsidR="000E2945" w:rsidRPr="009456B1" w:rsidRDefault="000E2945" w:rsidP="000E2945">
      <w:pPr>
        <w:rPr>
          <w:rFonts w:asciiTheme="minorHAnsi" w:hAnsiTheme="minorHAnsi"/>
          <w:szCs w:val="24"/>
        </w:rPr>
      </w:pPr>
    </w:p>
    <w:p w14:paraId="175E275D" w14:textId="77777777" w:rsidR="000E2945" w:rsidRPr="00A27B11" w:rsidRDefault="000E2945" w:rsidP="000E2945">
      <w:pPr>
        <w:rPr>
          <w:rFonts w:asciiTheme="minorHAnsi" w:hAnsiTheme="minorHAnsi"/>
          <w:b/>
          <w:szCs w:val="24"/>
          <w:lang w:val="fr-FR"/>
        </w:rPr>
      </w:pPr>
      <w:r w:rsidRPr="00A27B11">
        <w:rPr>
          <w:rFonts w:asciiTheme="minorHAnsi" w:hAnsiTheme="minorHAnsi"/>
          <w:b/>
          <w:szCs w:val="24"/>
          <w:lang w:val="fr-FR"/>
        </w:rPr>
        <w:t>Racine</w:t>
      </w:r>
    </w:p>
    <w:p w14:paraId="13C02FB1" w14:textId="617A5B57" w:rsidR="00695990" w:rsidRPr="00A27B11" w:rsidRDefault="00695990" w:rsidP="00695990">
      <w:pPr>
        <w:pStyle w:val="NormalWeb"/>
        <w:rPr>
          <w:rFonts w:asciiTheme="minorHAnsi" w:hAnsiTheme="minorHAnsi" w:cs="Arial"/>
          <w:i/>
          <w:iCs/>
          <w:sz w:val="24"/>
          <w:szCs w:val="24"/>
          <w:lang w:val="fr-FR"/>
        </w:rPr>
      </w:pPr>
      <w:r w:rsidRPr="00A27B11">
        <w:rPr>
          <w:rFonts w:asciiTheme="minorHAnsi" w:hAnsiTheme="minorHAnsi" w:cs="Arial"/>
          <w:i/>
          <w:iCs/>
          <w:sz w:val="24"/>
          <w:szCs w:val="24"/>
          <w:lang w:val="fr-FR"/>
        </w:rPr>
        <w:t>Andromaque</w:t>
      </w:r>
      <w:r w:rsidRPr="00A27B11">
        <w:rPr>
          <w:rFonts w:asciiTheme="minorHAnsi" w:hAnsiTheme="minorHAnsi" w:cs="Arial"/>
          <w:sz w:val="24"/>
          <w:szCs w:val="24"/>
          <w:lang w:val="fr-FR"/>
        </w:rPr>
        <w:t xml:space="preserve">, </w:t>
      </w:r>
      <w:r w:rsidRPr="00A27B11">
        <w:rPr>
          <w:rFonts w:asciiTheme="minorHAnsi" w:hAnsiTheme="minorHAnsi" w:cs="Arial"/>
          <w:i/>
          <w:iCs/>
          <w:sz w:val="24"/>
          <w:szCs w:val="24"/>
          <w:lang w:val="fr-FR"/>
        </w:rPr>
        <w:t xml:space="preserve">Britannicus, </w:t>
      </w:r>
      <w:proofErr w:type="spellStart"/>
      <w:r w:rsidRPr="00A27B11">
        <w:rPr>
          <w:rFonts w:asciiTheme="minorHAnsi" w:hAnsiTheme="minorHAnsi" w:cs="Arial"/>
          <w:i/>
          <w:iCs/>
          <w:sz w:val="24"/>
          <w:szCs w:val="24"/>
          <w:lang w:val="fr-FR"/>
        </w:rPr>
        <w:t>Bérénice</w:t>
      </w:r>
      <w:proofErr w:type="spellEnd"/>
      <w:r w:rsidRPr="00A27B11">
        <w:rPr>
          <w:rFonts w:asciiTheme="minorHAnsi" w:hAnsiTheme="minorHAnsi" w:cs="Arial"/>
          <w:i/>
          <w:iCs/>
          <w:sz w:val="24"/>
          <w:szCs w:val="24"/>
          <w:lang w:val="fr-FR"/>
        </w:rPr>
        <w:t xml:space="preserve">, Bajazet, Iphigénie, Phèdre, Athalie </w:t>
      </w:r>
    </w:p>
    <w:p w14:paraId="7928227E" w14:textId="2C3516ED" w:rsidR="00695990" w:rsidRPr="009456B1" w:rsidRDefault="00695990" w:rsidP="003E7D2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t xml:space="preserve">Available in separate editions or in e.g. Racine, </w:t>
      </w:r>
      <w:proofErr w:type="spellStart"/>
      <w:r w:rsidRPr="009456B1">
        <w:rPr>
          <w:rFonts w:asciiTheme="minorHAnsi" w:hAnsiTheme="minorHAnsi" w:cs="Arial"/>
          <w:i/>
          <w:iCs/>
          <w:sz w:val="24"/>
          <w:szCs w:val="24"/>
        </w:rPr>
        <w:t>Théâtre</w:t>
      </w:r>
      <w:proofErr w:type="spellEnd"/>
      <w:r w:rsidRPr="009456B1">
        <w:rPr>
          <w:rFonts w:asciiTheme="minorHAnsi" w:hAnsiTheme="minorHAnsi" w:cs="Arial"/>
          <w:i/>
          <w:iCs/>
          <w:sz w:val="24"/>
          <w:szCs w:val="24"/>
        </w:rPr>
        <w:t xml:space="preserve"> </w:t>
      </w:r>
      <w:proofErr w:type="spellStart"/>
      <w:r w:rsidRPr="009456B1">
        <w:rPr>
          <w:rFonts w:asciiTheme="minorHAnsi" w:hAnsiTheme="minorHAnsi" w:cs="Arial"/>
          <w:i/>
          <w:iCs/>
          <w:sz w:val="24"/>
          <w:szCs w:val="24"/>
        </w:rPr>
        <w:t>complet</w:t>
      </w:r>
      <w:proofErr w:type="spellEnd"/>
      <w:r w:rsidRPr="009456B1">
        <w:rPr>
          <w:rFonts w:asciiTheme="minorHAnsi" w:hAnsiTheme="minorHAnsi" w:cs="Arial"/>
          <w:sz w:val="24"/>
          <w:szCs w:val="24"/>
        </w:rPr>
        <w:t xml:space="preserve">, ed. Jean- Pierre </w:t>
      </w:r>
      <w:proofErr w:type="spellStart"/>
      <w:r w:rsidRPr="009456B1">
        <w:rPr>
          <w:rFonts w:asciiTheme="minorHAnsi" w:hAnsiTheme="minorHAnsi" w:cs="Arial"/>
          <w:sz w:val="24"/>
          <w:szCs w:val="24"/>
        </w:rPr>
        <w:t>Collinet</w:t>
      </w:r>
      <w:proofErr w:type="spellEnd"/>
      <w:r w:rsidRPr="009456B1">
        <w:rPr>
          <w:rFonts w:asciiTheme="minorHAnsi" w:hAnsiTheme="minorHAnsi" w:cs="Arial"/>
          <w:sz w:val="24"/>
          <w:szCs w:val="24"/>
        </w:rPr>
        <w:t xml:space="preserve">, Collection Folio (Paris: Gallimard, 1983), vol. I, or Racine, </w:t>
      </w:r>
      <w:proofErr w:type="spellStart"/>
      <w:r w:rsidRPr="009456B1">
        <w:rPr>
          <w:rFonts w:asciiTheme="minorHAnsi" w:hAnsiTheme="minorHAnsi" w:cs="Arial"/>
          <w:i/>
          <w:iCs/>
          <w:sz w:val="24"/>
          <w:szCs w:val="24"/>
        </w:rPr>
        <w:t>Œuvres</w:t>
      </w:r>
      <w:proofErr w:type="spellEnd"/>
      <w:r w:rsidRPr="009456B1">
        <w:rPr>
          <w:rFonts w:asciiTheme="minorHAnsi" w:hAnsiTheme="minorHAnsi" w:cs="Arial"/>
          <w:i/>
          <w:iCs/>
          <w:sz w:val="24"/>
          <w:szCs w:val="24"/>
        </w:rPr>
        <w:t xml:space="preserve"> </w:t>
      </w:r>
      <w:proofErr w:type="spellStart"/>
      <w:r w:rsidRPr="009456B1">
        <w:rPr>
          <w:rFonts w:asciiTheme="minorHAnsi" w:hAnsiTheme="minorHAnsi" w:cs="Arial"/>
          <w:i/>
          <w:iCs/>
          <w:sz w:val="24"/>
          <w:szCs w:val="24"/>
        </w:rPr>
        <w:t>complètes</w:t>
      </w:r>
      <w:proofErr w:type="spellEnd"/>
      <w:r w:rsidRPr="009456B1">
        <w:rPr>
          <w:rFonts w:asciiTheme="minorHAnsi" w:hAnsiTheme="minorHAnsi" w:cs="Arial"/>
          <w:sz w:val="24"/>
          <w:szCs w:val="24"/>
        </w:rPr>
        <w:t xml:space="preserve">, vol. I, </w:t>
      </w:r>
      <w:proofErr w:type="spellStart"/>
      <w:r w:rsidRPr="009456B1">
        <w:rPr>
          <w:rFonts w:asciiTheme="minorHAnsi" w:hAnsiTheme="minorHAnsi" w:cs="Arial"/>
          <w:i/>
          <w:iCs/>
          <w:sz w:val="24"/>
          <w:szCs w:val="24"/>
        </w:rPr>
        <w:t>Théàtre-Poésie</w:t>
      </w:r>
      <w:proofErr w:type="spellEnd"/>
      <w:r w:rsidR="003E7D2A" w:rsidRPr="009456B1">
        <w:rPr>
          <w:rFonts w:asciiTheme="minorHAnsi" w:hAnsiTheme="minorHAnsi" w:cs="Arial"/>
          <w:sz w:val="24"/>
          <w:szCs w:val="24"/>
        </w:rPr>
        <w:t xml:space="preserve">, ed. by Georges </w:t>
      </w:r>
      <w:proofErr w:type="gramStart"/>
      <w:r w:rsidR="003E7D2A" w:rsidRPr="009456B1">
        <w:rPr>
          <w:rFonts w:asciiTheme="minorHAnsi" w:hAnsiTheme="minorHAnsi" w:cs="Arial"/>
          <w:sz w:val="24"/>
          <w:szCs w:val="24"/>
        </w:rPr>
        <w:t>Forestier</w:t>
      </w:r>
      <w:r w:rsidRPr="009456B1">
        <w:rPr>
          <w:rFonts w:asciiTheme="minorHAnsi" w:hAnsiTheme="minorHAnsi" w:cs="Arial"/>
          <w:sz w:val="24"/>
          <w:szCs w:val="24"/>
        </w:rPr>
        <w:t>(</w:t>
      </w:r>
      <w:proofErr w:type="gramEnd"/>
      <w:r w:rsidRPr="009456B1">
        <w:rPr>
          <w:rFonts w:asciiTheme="minorHAnsi" w:hAnsiTheme="minorHAnsi" w:cs="Arial"/>
          <w:sz w:val="24"/>
          <w:szCs w:val="24"/>
        </w:rPr>
        <w:t>Paris: Gallimard</w:t>
      </w:r>
      <w:r w:rsidR="003E7D2A" w:rsidRPr="009456B1">
        <w:rPr>
          <w:rFonts w:asciiTheme="minorHAnsi" w:hAnsiTheme="minorHAnsi" w:cs="Arial"/>
          <w:sz w:val="24"/>
          <w:szCs w:val="24"/>
        </w:rPr>
        <w:t xml:space="preserve"> [</w:t>
      </w:r>
      <w:proofErr w:type="spellStart"/>
      <w:r w:rsidR="003E7D2A" w:rsidRPr="009456B1">
        <w:rPr>
          <w:rFonts w:asciiTheme="minorHAnsi" w:hAnsiTheme="minorHAnsi" w:cs="Arial"/>
          <w:sz w:val="24"/>
          <w:szCs w:val="24"/>
        </w:rPr>
        <w:t>Pléiade</w:t>
      </w:r>
      <w:proofErr w:type="spellEnd"/>
      <w:r w:rsidR="003E7D2A" w:rsidRPr="009456B1">
        <w:rPr>
          <w:rFonts w:asciiTheme="minorHAnsi" w:hAnsiTheme="minorHAnsi" w:cs="Arial"/>
          <w:sz w:val="24"/>
          <w:szCs w:val="24"/>
        </w:rPr>
        <w:t>]</w:t>
      </w:r>
      <w:r w:rsidRPr="009456B1">
        <w:rPr>
          <w:rFonts w:asciiTheme="minorHAnsi" w:hAnsiTheme="minorHAnsi" w:cs="Arial"/>
          <w:sz w:val="24"/>
          <w:szCs w:val="24"/>
        </w:rPr>
        <w:t xml:space="preserve">, 1999) </w:t>
      </w:r>
    </w:p>
    <w:p w14:paraId="1DF6183E" w14:textId="77777777" w:rsidR="003E7D2A" w:rsidRPr="009456B1" w:rsidRDefault="003E7D2A" w:rsidP="003E7D2A">
      <w:pPr>
        <w:pStyle w:val="NormalWeb"/>
        <w:spacing w:before="0" w:beforeAutospacing="0" w:after="0" w:afterAutospacing="0"/>
        <w:rPr>
          <w:rFonts w:asciiTheme="minorHAnsi" w:hAnsiTheme="minorHAnsi"/>
          <w:sz w:val="24"/>
          <w:szCs w:val="24"/>
        </w:rPr>
      </w:pPr>
    </w:p>
    <w:p w14:paraId="196EF2B4" w14:textId="77777777" w:rsidR="003E7D2A" w:rsidRPr="00A27B11" w:rsidRDefault="002E04EB" w:rsidP="003E7D2A">
      <w:pPr>
        <w:pStyle w:val="NormalWeb"/>
        <w:spacing w:before="0" w:beforeAutospacing="0" w:after="0" w:afterAutospacing="0"/>
        <w:rPr>
          <w:rFonts w:asciiTheme="minorHAnsi" w:hAnsiTheme="minorHAnsi" w:cs="Arial"/>
          <w:sz w:val="24"/>
          <w:szCs w:val="24"/>
          <w:lang w:val="fr-FR"/>
        </w:rPr>
      </w:pPr>
      <w:proofErr w:type="spellStart"/>
      <w:r w:rsidRPr="00A27B11">
        <w:rPr>
          <w:rFonts w:asciiTheme="minorHAnsi" w:hAnsiTheme="minorHAnsi" w:cs="Arial"/>
          <w:sz w:val="24"/>
          <w:szCs w:val="24"/>
          <w:lang w:val="fr-FR"/>
        </w:rPr>
        <w:t>Apostolidès</w:t>
      </w:r>
      <w:proofErr w:type="spellEnd"/>
      <w:r w:rsidRPr="00A27B11">
        <w:rPr>
          <w:rFonts w:asciiTheme="minorHAnsi" w:hAnsiTheme="minorHAnsi" w:cs="Arial"/>
          <w:sz w:val="24"/>
          <w:szCs w:val="24"/>
          <w:lang w:val="fr-FR"/>
        </w:rPr>
        <w:t xml:space="preserve">, Jean-Marie, </w:t>
      </w:r>
      <w:r w:rsidRPr="00A27B11">
        <w:rPr>
          <w:rFonts w:asciiTheme="minorHAnsi" w:hAnsiTheme="minorHAnsi" w:cs="Arial"/>
          <w:i/>
          <w:iCs/>
          <w:sz w:val="24"/>
          <w:szCs w:val="24"/>
          <w:lang w:val="fr-FR"/>
        </w:rPr>
        <w:t xml:space="preserve">Le Prince </w:t>
      </w:r>
      <w:proofErr w:type="gramStart"/>
      <w:r w:rsidRPr="00A27B11">
        <w:rPr>
          <w:rFonts w:asciiTheme="minorHAnsi" w:hAnsiTheme="minorHAnsi" w:cs="Arial"/>
          <w:i/>
          <w:iCs/>
          <w:sz w:val="24"/>
          <w:szCs w:val="24"/>
          <w:lang w:val="fr-FR"/>
        </w:rPr>
        <w:t>sacrifié:</w:t>
      </w:r>
      <w:proofErr w:type="gramEnd"/>
      <w:r w:rsidRPr="00A27B11">
        <w:rPr>
          <w:rFonts w:asciiTheme="minorHAnsi" w:hAnsiTheme="minorHAnsi" w:cs="Arial"/>
          <w:i/>
          <w:iCs/>
          <w:sz w:val="24"/>
          <w:szCs w:val="24"/>
          <w:lang w:val="fr-FR"/>
        </w:rPr>
        <w:t xml:space="preserve"> </w:t>
      </w:r>
      <w:proofErr w:type="spellStart"/>
      <w:r w:rsidRPr="00A27B11">
        <w:rPr>
          <w:rFonts w:asciiTheme="minorHAnsi" w:hAnsiTheme="minorHAnsi" w:cs="Arial"/>
          <w:i/>
          <w:iCs/>
          <w:sz w:val="24"/>
          <w:szCs w:val="24"/>
          <w:lang w:val="fr-FR"/>
        </w:rPr>
        <w:t>théâtre</w:t>
      </w:r>
      <w:proofErr w:type="spellEnd"/>
      <w:r w:rsidRPr="00A27B11">
        <w:rPr>
          <w:rFonts w:asciiTheme="minorHAnsi" w:hAnsiTheme="minorHAnsi" w:cs="Arial"/>
          <w:i/>
          <w:iCs/>
          <w:sz w:val="24"/>
          <w:szCs w:val="24"/>
          <w:lang w:val="fr-FR"/>
        </w:rPr>
        <w:t xml:space="preserve"> et politique au temps de Louis XIV </w:t>
      </w:r>
      <w:r w:rsidRPr="00A27B11">
        <w:rPr>
          <w:rFonts w:asciiTheme="minorHAnsi" w:hAnsiTheme="minorHAnsi" w:cs="Arial"/>
          <w:sz w:val="24"/>
          <w:szCs w:val="24"/>
          <w:lang w:val="fr-FR"/>
        </w:rPr>
        <w:t xml:space="preserve">(Paris: Minuit, 1985), </w:t>
      </w:r>
      <w:proofErr w:type="spellStart"/>
      <w:r w:rsidRPr="00A27B11">
        <w:rPr>
          <w:rFonts w:asciiTheme="minorHAnsi" w:hAnsiTheme="minorHAnsi" w:cs="Arial"/>
          <w:sz w:val="24"/>
          <w:szCs w:val="24"/>
          <w:lang w:val="fr-FR"/>
        </w:rPr>
        <w:t>especially</w:t>
      </w:r>
      <w:proofErr w:type="spellEnd"/>
      <w:r w:rsidRPr="00A27B11">
        <w:rPr>
          <w:rFonts w:asciiTheme="minorHAnsi" w:hAnsiTheme="minorHAnsi" w:cs="Arial"/>
          <w:sz w:val="24"/>
          <w:szCs w:val="24"/>
          <w:lang w:val="fr-FR"/>
        </w:rPr>
        <w:t xml:space="preserve"> pp. 7-53, 90-101</w:t>
      </w:r>
    </w:p>
    <w:p w14:paraId="49FCBECC" w14:textId="77777777" w:rsidR="003E7D2A" w:rsidRPr="00A27B11" w:rsidRDefault="002E04EB" w:rsidP="003E7D2A">
      <w:pPr>
        <w:pStyle w:val="NormalWeb"/>
        <w:spacing w:before="0" w:beforeAutospacing="0" w:after="0" w:afterAutospacing="0"/>
        <w:rPr>
          <w:rFonts w:asciiTheme="minorHAnsi" w:hAnsiTheme="minorHAnsi" w:cs="Arial"/>
          <w:sz w:val="24"/>
          <w:szCs w:val="24"/>
          <w:lang w:val="fr-FR"/>
        </w:rPr>
      </w:pPr>
      <w:r w:rsidRPr="00A27B11">
        <w:rPr>
          <w:rFonts w:asciiTheme="minorHAnsi" w:hAnsiTheme="minorHAnsi" w:cs="Arial"/>
          <w:sz w:val="24"/>
          <w:szCs w:val="24"/>
          <w:lang w:val="fr-FR"/>
        </w:rPr>
        <w:br/>
        <w:t xml:space="preserve">Barthes, Roland, </w:t>
      </w:r>
      <w:r w:rsidRPr="00A27B11">
        <w:rPr>
          <w:rFonts w:asciiTheme="minorHAnsi" w:hAnsiTheme="minorHAnsi" w:cs="Arial"/>
          <w:i/>
          <w:iCs/>
          <w:sz w:val="24"/>
          <w:szCs w:val="24"/>
          <w:lang w:val="fr-FR"/>
        </w:rPr>
        <w:t xml:space="preserve">Sur Racine </w:t>
      </w:r>
      <w:r w:rsidRPr="00A27B11">
        <w:rPr>
          <w:rFonts w:asciiTheme="minorHAnsi" w:hAnsiTheme="minorHAnsi" w:cs="Arial"/>
          <w:sz w:val="24"/>
          <w:szCs w:val="24"/>
          <w:lang w:val="fr-FR"/>
        </w:rPr>
        <w:t>(</w:t>
      </w:r>
      <w:proofErr w:type="gramStart"/>
      <w:r w:rsidRPr="00A27B11">
        <w:rPr>
          <w:rFonts w:asciiTheme="minorHAnsi" w:hAnsiTheme="minorHAnsi" w:cs="Arial"/>
          <w:sz w:val="24"/>
          <w:szCs w:val="24"/>
          <w:lang w:val="fr-FR"/>
        </w:rPr>
        <w:t>Paris:</w:t>
      </w:r>
      <w:proofErr w:type="gramEnd"/>
      <w:r w:rsidRPr="00A27B11">
        <w:rPr>
          <w:rFonts w:asciiTheme="minorHAnsi" w:hAnsiTheme="minorHAnsi" w:cs="Arial"/>
          <w:sz w:val="24"/>
          <w:szCs w:val="24"/>
          <w:lang w:val="fr-FR"/>
        </w:rPr>
        <w:t xml:space="preserve"> Seuil, 1963)</w:t>
      </w:r>
    </w:p>
    <w:p w14:paraId="6F497A99" w14:textId="0030660A" w:rsidR="002E04EB" w:rsidRPr="009456B1" w:rsidRDefault="002E04EB" w:rsidP="003E7D2A">
      <w:pPr>
        <w:pStyle w:val="NormalWeb"/>
        <w:spacing w:before="0" w:beforeAutospacing="0" w:after="0" w:afterAutospacing="0"/>
        <w:rPr>
          <w:rFonts w:asciiTheme="minorHAnsi" w:hAnsiTheme="minorHAnsi" w:cs="Arial"/>
          <w:sz w:val="24"/>
          <w:szCs w:val="24"/>
        </w:rPr>
      </w:pPr>
      <w:r w:rsidRPr="00A27B11">
        <w:rPr>
          <w:rFonts w:asciiTheme="minorHAnsi" w:hAnsiTheme="minorHAnsi" w:cs="Arial"/>
          <w:sz w:val="24"/>
          <w:szCs w:val="24"/>
        </w:rPr>
        <w:br/>
      </w:r>
      <w:r w:rsidRPr="009456B1">
        <w:rPr>
          <w:rFonts w:asciiTheme="minorHAnsi" w:hAnsiTheme="minorHAnsi" w:cs="Arial"/>
          <w:sz w:val="24"/>
          <w:szCs w:val="24"/>
        </w:rPr>
        <w:t xml:space="preserve">Campbell, John, </w:t>
      </w:r>
      <w:r w:rsidRPr="009456B1">
        <w:rPr>
          <w:rFonts w:asciiTheme="minorHAnsi" w:hAnsiTheme="minorHAnsi" w:cs="Arial"/>
          <w:i/>
          <w:iCs/>
          <w:sz w:val="24"/>
          <w:szCs w:val="24"/>
        </w:rPr>
        <w:t xml:space="preserve">Questioning </w:t>
      </w:r>
      <w:proofErr w:type="spellStart"/>
      <w:r w:rsidRPr="009456B1">
        <w:rPr>
          <w:rFonts w:asciiTheme="minorHAnsi" w:hAnsiTheme="minorHAnsi" w:cs="Arial"/>
          <w:i/>
          <w:iCs/>
          <w:sz w:val="24"/>
          <w:szCs w:val="24"/>
        </w:rPr>
        <w:t>Racinian</w:t>
      </w:r>
      <w:proofErr w:type="spellEnd"/>
      <w:r w:rsidRPr="009456B1">
        <w:rPr>
          <w:rFonts w:asciiTheme="minorHAnsi" w:hAnsiTheme="minorHAnsi" w:cs="Arial"/>
          <w:i/>
          <w:iCs/>
          <w:sz w:val="24"/>
          <w:szCs w:val="24"/>
        </w:rPr>
        <w:t xml:space="preserve"> Tragedy </w:t>
      </w:r>
      <w:r w:rsidRPr="009456B1">
        <w:rPr>
          <w:rFonts w:asciiTheme="minorHAnsi" w:hAnsiTheme="minorHAnsi" w:cs="Arial"/>
          <w:sz w:val="24"/>
          <w:szCs w:val="24"/>
        </w:rPr>
        <w:t xml:space="preserve">(Chapel Hill: University of North Carolina Press, 2005) </w:t>
      </w:r>
    </w:p>
    <w:p w14:paraId="0BBD4C0E" w14:textId="77777777" w:rsidR="003E7D2A" w:rsidRPr="009456B1" w:rsidRDefault="003E7D2A" w:rsidP="003E7D2A">
      <w:pPr>
        <w:pStyle w:val="NormalWeb"/>
        <w:spacing w:before="0" w:beforeAutospacing="0" w:after="0" w:afterAutospacing="0"/>
        <w:rPr>
          <w:rFonts w:asciiTheme="minorHAnsi" w:hAnsiTheme="minorHAnsi"/>
          <w:sz w:val="24"/>
          <w:szCs w:val="24"/>
        </w:rPr>
      </w:pPr>
    </w:p>
    <w:p w14:paraId="5BC73D83" w14:textId="77777777" w:rsidR="003E7D2A" w:rsidRPr="009456B1" w:rsidRDefault="002E04EB" w:rsidP="003E7D2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t xml:space="preserve">France, Peter, </w:t>
      </w:r>
      <w:r w:rsidRPr="009456B1">
        <w:rPr>
          <w:rFonts w:asciiTheme="minorHAnsi" w:hAnsiTheme="minorHAnsi" w:cs="Arial"/>
          <w:i/>
          <w:iCs/>
          <w:sz w:val="24"/>
          <w:szCs w:val="24"/>
        </w:rPr>
        <w:t xml:space="preserve">Racine's Rhetoric </w:t>
      </w:r>
      <w:r w:rsidRPr="009456B1">
        <w:rPr>
          <w:rFonts w:asciiTheme="minorHAnsi" w:hAnsiTheme="minorHAnsi" w:cs="Arial"/>
          <w:sz w:val="24"/>
          <w:szCs w:val="24"/>
        </w:rPr>
        <w:t>(</w:t>
      </w:r>
      <w:proofErr w:type="gramStart"/>
      <w:r w:rsidRPr="009456B1">
        <w:rPr>
          <w:rFonts w:asciiTheme="minorHAnsi" w:hAnsiTheme="minorHAnsi" w:cs="Arial"/>
          <w:sz w:val="24"/>
          <w:szCs w:val="24"/>
        </w:rPr>
        <w:t>Oxford :</w:t>
      </w:r>
      <w:proofErr w:type="gramEnd"/>
      <w:r w:rsidRPr="009456B1">
        <w:rPr>
          <w:rFonts w:asciiTheme="minorHAnsi" w:hAnsiTheme="minorHAnsi" w:cs="Arial"/>
          <w:sz w:val="24"/>
          <w:szCs w:val="24"/>
        </w:rPr>
        <w:t xml:space="preserve"> Clarendon Press, 1965)</w:t>
      </w:r>
    </w:p>
    <w:p w14:paraId="73088B7D" w14:textId="77777777" w:rsidR="003E7D2A" w:rsidRPr="009456B1" w:rsidRDefault="002E04EB" w:rsidP="003E7D2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r>
      <w:proofErr w:type="spellStart"/>
      <w:r w:rsidRPr="009456B1">
        <w:rPr>
          <w:rFonts w:asciiTheme="minorHAnsi" w:hAnsiTheme="minorHAnsi" w:cs="Arial"/>
          <w:sz w:val="24"/>
          <w:szCs w:val="24"/>
        </w:rPr>
        <w:t>Hawcroft</w:t>
      </w:r>
      <w:proofErr w:type="spellEnd"/>
      <w:r w:rsidRPr="009456B1">
        <w:rPr>
          <w:rFonts w:asciiTheme="minorHAnsi" w:hAnsiTheme="minorHAnsi" w:cs="Arial"/>
          <w:sz w:val="24"/>
          <w:szCs w:val="24"/>
        </w:rPr>
        <w:t xml:space="preserve">, Michael, </w:t>
      </w:r>
      <w:r w:rsidRPr="009456B1">
        <w:rPr>
          <w:rFonts w:asciiTheme="minorHAnsi" w:hAnsiTheme="minorHAnsi" w:cs="Arial"/>
          <w:i/>
          <w:iCs/>
          <w:sz w:val="24"/>
          <w:szCs w:val="24"/>
        </w:rPr>
        <w:t xml:space="preserve">Word as </w:t>
      </w:r>
      <w:proofErr w:type="gramStart"/>
      <w:r w:rsidRPr="009456B1">
        <w:rPr>
          <w:rFonts w:asciiTheme="minorHAnsi" w:hAnsiTheme="minorHAnsi" w:cs="Arial"/>
          <w:i/>
          <w:iCs/>
          <w:sz w:val="24"/>
          <w:szCs w:val="24"/>
        </w:rPr>
        <w:t>Action :</w:t>
      </w:r>
      <w:proofErr w:type="gramEnd"/>
      <w:r w:rsidRPr="009456B1">
        <w:rPr>
          <w:rFonts w:asciiTheme="minorHAnsi" w:hAnsiTheme="minorHAnsi" w:cs="Arial"/>
          <w:i/>
          <w:iCs/>
          <w:sz w:val="24"/>
          <w:szCs w:val="24"/>
        </w:rPr>
        <w:t xml:space="preserve"> Racine, Rhetoric, and Theatrical Language </w:t>
      </w:r>
      <w:r w:rsidRPr="009456B1">
        <w:rPr>
          <w:rFonts w:asciiTheme="minorHAnsi" w:hAnsiTheme="minorHAnsi" w:cs="Arial"/>
          <w:sz w:val="24"/>
          <w:szCs w:val="24"/>
        </w:rPr>
        <w:t>(Oxford : Clarendon Press, 1992)</w:t>
      </w:r>
    </w:p>
    <w:p w14:paraId="0159C3DB" w14:textId="77777777" w:rsidR="003E7D2A" w:rsidRPr="009456B1" w:rsidRDefault="002E04EB" w:rsidP="003E7D2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t xml:space="preserve">Lapp, John C., </w:t>
      </w:r>
      <w:r w:rsidRPr="009456B1">
        <w:rPr>
          <w:rFonts w:asciiTheme="minorHAnsi" w:hAnsiTheme="minorHAnsi" w:cs="Arial"/>
          <w:i/>
          <w:iCs/>
          <w:sz w:val="24"/>
          <w:szCs w:val="24"/>
        </w:rPr>
        <w:t xml:space="preserve">Aspects of </w:t>
      </w:r>
      <w:proofErr w:type="spellStart"/>
      <w:r w:rsidRPr="009456B1">
        <w:rPr>
          <w:rFonts w:asciiTheme="minorHAnsi" w:hAnsiTheme="minorHAnsi" w:cs="Arial"/>
          <w:i/>
          <w:iCs/>
          <w:sz w:val="24"/>
          <w:szCs w:val="24"/>
        </w:rPr>
        <w:t>Racinian</w:t>
      </w:r>
      <w:proofErr w:type="spellEnd"/>
      <w:r w:rsidRPr="009456B1">
        <w:rPr>
          <w:rFonts w:asciiTheme="minorHAnsi" w:hAnsiTheme="minorHAnsi" w:cs="Arial"/>
          <w:i/>
          <w:iCs/>
          <w:sz w:val="24"/>
          <w:szCs w:val="24"/>
        </w:rPr>
        <w:t xml:space="preserve"> Tragedy </w:t>
      </w:r>
      <w:r w:rsidRPr="009456B1">
        <w:rPr>
          <w:rFonts w:asciiTheme="minorHAnsi" w:hAnsiTheme="minorHAnsi" w:cs="Arial"/>
          <w:sz w:val="24"/>
          <w:szCs w:val="24"/>
        </w:rPr>
        <w:t>(Toronto: University of Toronto Press, 1964) (first published 1955)</w:t>
      </w:r>
    </w:p>
    <w:p w14:paraId="0F78A36B" w14:textId="77777777" w:rsidR="003E7D2A" w:rsidRPr="009456B1" w:rsidRDefault="002E04EB" w:rsidP="003E7D2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t xml:space="preserve">Maskell, David, </w:t>
      </w:r>
      <w:r w:rsidRPr="009456B1">
        <w:rPr>
          <w:rFonts w:asciiTheme="minorHAnsi" w:hAnsiTheme="minorHAnsi" w:cs="Arial"/>
          <w:i/>
          <w:iCs/>
          <w:sz w:val="24"/>
          <w:szCs w:val="24"/>
        </w:rPr>
        <w:t xml:space="preserve">Racine: A Theatrical Reading </w:t>
      </w:r>
      <w:r w:rsidRPr="009456B1">
        <w:rPr>
          <w:rFonts w:asciiTheme="minorHAnsi" w:hAnsiTheme="minorHAnsi" w:cs="Arial"/>
          <w:sz w:val="24"/>
          <w:szCs w:val="24"/>
        </w:rPr>
        <w:t>(</w:t>
      </w:r>
      <w:proofErr w:type="gramStart"/>
      <w:r w:rsidRPr="009456B1">
        <w:rPr>
          <w:rFonts w:asciiTheme="minorHAnsi" w:hAnsiTheme="minorHAnsi" w:cs="Arial"/>
          <w:sz w:val="24"/>
          <w:szCs w:val="24"/>
        </w:rPr>
        <w:t>Oxford :</w:t>
      </w:r>
      <w:proofErr w:type="gramEnd"/>
      <w:r w:rsidRPr="009456B1">
        <w:rPr>
          <w:rFonts w:asciiTheme="minorHAnsi" w:hAnsiTheme="minorHAnsi" w:cs="Arial"/>
          <w:sz w:val="24"/>
          <w:szCs w:val="24"/>
        </w:rPr>
        <w:t xml:space="preserve"> Clarendon Press, 1991)</w:t>
      </w:r>
    </w:p>
    <w:p w14:paraId="3C0ACBA3" w14:textId="77777777" w:rsidR="003E7D2A" w:rsidRPr="009456B1" w:rsidRDefault="002E04EB" w:rsidP="003E7D2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r>
      <w:proofErr w:type="spellStart"/>
      <w:r w:rsidRPr="009456B1">
        <w:rPr>
          <w:rFonts w:asciiTheme="minorHAnsi" w:hAnsiTheme="minorHAnsi" w:cs="Arial"/>
          <w:sz w:val="24"/>
          <w:szCs w:val="24"/>
        </w:rPr>
        <w:t>Mourgues</w:t>
      </w:r>
      <w:proofErr w:type="spellEnd"/>
      <w:r w:rsidRPr="009456B1">
        <w:rPr>
          <w:rFonts w:asciiTheme="minorHAnsi" w:hAnsiTheme="minorHAnsi" w:cs="Arial"/>
          <w:sz w:val="24"/>
          <w:szCs w:val="24"/>
        </w:rPr>
        <w:t>, Odette</w:t>
      </w:r>
      <w:r w:rsidR="003E7D2A" w:rsidRPr="009456B1">
        <w:rPr>
          <w:rFonts w:asciiTheme="minorHAnsi" w:hAnsiTheme="minorHAnsi" w:cs="Arial"/>
          <w:sz w:val="24"/>
          <w:szCs w:val="24"/>
        </w:rPr>
        <w:t xml:space="preserve"> de</w:t>
      </w:r>
      <w:r w:rsidRPr="009456B1">
        <w:rPr>
          <w:rFonts w:asciiTheme="minorHAnsi" w:hAnsiTheme="minorHAnsi" w:cs="Arial"/>
          <w:sz w:val="24"/>
          <w:szCs w:val="24"/>
        </w:rPr>
        <w:t xml:space="preserve">, </w:t>
      </w:r>
      <w:r w:rsidRPr="009456B1">
        <w:rPr>
          <w:rFonts w:asciiTheme="minorHAnsi" w:hAnsiTheme="minorHAnsi" w:cs="Arial"/>
          <w:i/>
          <w:iCs/>
          <w:sz w:val="24"/>
          <w:szCs w:val="24"/>
        </w:rPr>
        <w:t xml:space="preserve">Racine or the Triumph of Relevance </w:t>
      </w:r>
      <w:r w:rsidRPr="009456B1">
        <w:rPr>
          <w:rFonts w:asciiTheme="minorHAnsi" w:hAnsiTheme="minorHAnsi" w:cs="Arial"/>
          <w:sz w:val="24"/>
          <w:szCs w:val="24"/>
        </w:rPr>
        <w:t>(Cambridge: Cambridge University Press, 1967)</w:t>
      </w:r>
    </w:p>
    <w:p w14:paraId="135F0E80" w14:textId="77777777" w:rsidR="003E7D2A" w:rsidRPr="009456B1" w:rsidRDefault="002E04EB" w:rsidP="003E7D2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t xml:space="preserve">Parish, Richard, </w:t>
      </w:r>
      <w:r w:rsidRPr="009456B1">
        <w:rPr>
          <w:rFonts w:asciiTheme="minorHAnsi" w:hAnsiTheme="minorHAnsi" w:cs="Arial"/>
          <w:i/>
          <w:iCs/>
          <w:sz w:val="24"/>
          <w:szCs w:val="24"/>
        </w:rPr>
        <w:t xml:space="preserve">Racine: The Limits of Tragedy </w:t>
      </w:r>
      <w:r w:rsidRPr="009456B1">
        <w:rPr>
          <w:rFonts w:asciiTheme="minorHAnsi" w:hAnsiTheme="minorHAnsi" w:cs="Arial"/>
          <w:sz w:val="24"/>
          <w:szCs w:val="24"/>
        </w:rPr>
        <w:t>(</w:t>
      </w:r>
      <w:proofErr w:type="gramStart"/>
      <w:r w:rsidRPr="009456B1">
        <w:rPr>
          <w:rFonts w:asciiTheme="minorHAnsi" w:hAnsiTheme="minorHAnsi" w:cs="Arial"/>
          <w:sz w:val="24"/>
          <w:szCs w:val="24"/>
        </w:rPr>
        <w:t>Paris :</w:t>
      </w:r>
      <w:proofErr w:type="gramEnd"/>
      <w:r w:rsidRPr="009456B1">
        <w:rPr>
          <w:rFonts w:asciiTheme="minorHAnsi" w:hAnsiTheme="minorHAnsi" w:cs="Arial"/>
          <w:sz w:val="24"/>
          <w:szCs w:val="24"/>
        </w:rPr>
        <w:t xml:space="preserve"> Papers on French Seventeenth Century Literature, 1993)</w:t>
      </w:r>
    </w:p>
    <w:p w14:paraId="70F1240F" w14:textId="69471A3D" w:rsidR="002E04EB" w:rsidRDefault="002E04EB" w:rsidP="003E7D2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t xml:space="preserve">Phillips, Henry, </w:t>
      </w:r>
      <w:r w:rsidRPr="009456B1">
        <w:rPr>
          <w:rFonts w:asciiTheme="minorHAnsi" w:hAnsiTheme="minorHAnsi" w:cs="Arial"/>
          <w:i/>
          <w:iCs/>
          <w:sz w:val="24"/>
          <w:szCs w:val="24"/>
        </w:rPr>
        <w:t xml:space="preserve">Racine: Language and Theatre </w:t>
      </w:r>
      <w:r w:rsidRPr="009456B1">
        <w:rPr>
          <w:rFonts w:asciiTheme="minorHAnsi" w:hAnsiTheme="minorHAnsi" w:cs="Arial"/>
          <w:sz w:val="24"/>
          <w:szCs w:val="24"/>
        </w:rPr>
        <w:t>(</w:t>
      </w:r>
      <w:proofErr w:type="gramStart"/>
      <w:r w:rsidRPr="009456B1">
        <w:rPr>
          <w:rFonts w:asciiTheme="minorHAnsi" w:hAnsiTheme="minorHAnsi" w:cs="Arial"/>
          <w:sz w:val="24"/>
          <w:szCs w:val="24"/>
        </w:rPr>
        <w:t>Durham :</w:t>
      </w:r>
      <w:proofErr w:type="gramEnd"/>
      <w:r w:rsidRPr="009456B1">
        <w:rPr>
          <w:rFonts w:asciiTheme="minorHAnsi" w:hAnsiTheme="minorHAnsi" w:cs="Arial"/>
          <w:sz w:val="24"/>
          <w:szCs w:val="24"/>
        </w:rPr>
        <w:t xml:space="preserve"> University of Durham, 1994) </w:t>
      </w:r>
    </w:p>
    <w:p w14:paraId="4F907C2A" w14:textId="77777777" w:rsidR="000E2945" w:rsidRPr="009456B1" w:rsidRDefault="000E2945" w:rsidP="003E7D2A">
      <w:pPr>
        <w:rPr>
          <w:rFonts w:asciiTheme="minorHAnsi" w:hAnsiTheme="minorHAnsi"/>
          <w:szCs w:val="24"/>
        </w:rPr>
      </w:pPr>
    </w:p>
    <w:p w14:paraId="74F84447" w14:textId="77777777" w:rsidR="000E2945" w:rsidRPr="00A27B11" w:rsidRDefault="000E2945" w:rsidP="000E2945">
      <w:pPr>
        <w:rPr>
          <w:rFonts w:asciiTheme="minorHAnsi" w:hAnsiTheme="minorHAnsi"/>
          <w:b/>
          <w:szCs w:val="24"/>
          <w:lang w:val="fr-FR"/>
        </w:rPr>
      </w:pPr>
      <w:r w:rsidRPr="00A27B11">
        <w:rPr>
          <w:rFonts w:asciiTheme="minorHAnsi" w:hAnsiTheme="minorHAnsi"/>
          <w:b/>
          <w:szCs w:val="24"/>
          <w:lang w:val="fr-FR"/>
        </w:rPr>
        <w:lastRenderedPageBreak/>
        <w:t>Descartes</w:t>
      </w:r>
    </w:p>
    <w:p w14:paraId="73603CA5" w14:textId="77777777" w:rsidR="002E04EB" w:rsidRPr="00A27B11" w:rsidRDefault="002E04EB" w:rsidP="000E2945">
      <w:pPr>
        <w:rPr>
          <w:rFonts w:asciiTheme="minorHAnsi" w:hAnsiTheme="minorHAnsi"/>
          <w:szCs w:val="24"/>
          <w:lang w:val="fr-FR"/>
        </w:rPr>
      </w:pPr>
    </w:p>
    <w:p w14:paraId="0C78B4AE" w14:textId="76F3E27F" w:rsidR="003E7D2A" w:rsidRPr="00A27B11" w:rsidRDefault="003E7D2A" w:rsidP="002E04EB">
      <w:pPr>
        <w:rPr>
          <w:rFonts w:asciiTheme="minorHAnsi" w:hAnsiTheme="minorHAnsi"/>
          <w:i/>
          <w:szCs w:val="24"/>
          <w:lang w:val="fr-FR"/>
        </w:rPr>
      </w:pPr>
      <w:r w:rsidRPr="00A27B11">
        <w:rPr>
          <w:rFonts w:asciiTheme="minorHAnsi" w:hAnsiTheme="minorHAnsi"/>
          <w:i/>
          <w:szCs w:val="24"/>
          <w:lang w:val="fr-FR"/>
        </w:rPr>
        <w:t xml:space="preserve">Discours de la méthode, Méditations métaphysiques, Les Passions de l’âme </w:t>
      </w:r>
    </w:p>
    <w:p w14:paraId="0DB841B1" w14:textId="77777777" w:rsidR="003E7D2A" w:rsidRPr="00A27B11" w:rsidRDefault="003E7D2A" w:rsidP="002E04EB">
      <w:pPr>
        <w:rPr>
          <w:rFonts w:asciiTheme="minorHAnsi" w:hAnsiTheme="minorHAnsi"/>
          <w:i/>
          <w:szCs w:val="24"/>
          <w:lang w:val="fr-FR"/>
        </w:rPr>
      </w:pPr>
    </w:p>
    <w:p w14:paraId="4E0372A9" w14:textId="054515C1" w:rsidR="002E04EB" w:rsidRPr="00A27B11" w:rsidRDefault="009456B1" w:rsidP="002E04EB">
      <w:pPr>
        <w:rPr>
          <w:rFonts w:asciiTheme="minorHAnsi" w:hAnsiTheme="minorHAnsi"/>
          <w:szCs w:val="24"/>
          <w:lang w:val="fr-FR"/>
        </w:rPr>
      </w:pPr>
      <w:proofErr w:type="spellStart"/>
      <w:r w:rsidRPr="00A27B11">
        <w:rPr>
          <w:rFonts w:asciiTheme="minorHAnsi" w:hAnsiTheme="minorHAnsi"/>
          <w:szCs w:val="24"/>
          <w:lang w:val="fr-FR"/>
        </w:rPr>
        <w:t>Available</w:t>
      </w:r>
      <w:proofErr w:type="spellEnd"/>
      <w:r w:rsidRPr="00A27B11">
        <w:rPr>
          <w:rFonts w:asciiTheme="minorHAnsi" w:hAnsiTheme="minorHAnsi"/>
          <w:szCs w:val="24"/>
          <w:lang w:val="fr-FR"/>
        </w:rPr>
        <w:t xml:space="preserve"> </w:t>
      </w:r>
      <w:proofErr w:type="gramStart"/>
      <w:r w:rsidRPr="00A27B11">
        <w:rPr>
          <w:rFonts w:asciiTheme="minorHAnsi" w:hAnsiTheme="minorHAnsi"/>
          <w:szCs w:val="24"/>
          <w:lang w:val="fr-FR"/>
        </w:rPr>
        <w:t>in:</w:t>
      </w:r>
      <w:proofErr w:type="gramEnd"/>
      <w:r w:rsidRPr="00A27B11">
        <w:rPr>
          <w:rFonts w:asciiTheme="minorHAnsi" w:hAnsiTheme="minorHAnsi"/>
          <w:szCs w:val="24"/>
          <w:lang w:val="fr-FR"/>
        </w:rPr>
        <w:t xml:space="preserve"> </w:t>
      </w:r>
      <w:r w:rsidR="002E04EB" w:rsidRPr="00A27B11">
        <w:rPr>
          <w:rFonts w:asciiTheme="minorHAnsi" w:hAnsiTheme="minorHAnsi"/>
          <w:i/>
          <w:szCs w:val="24"/>
          <w:lang w:val="fr-FR"/>
        </w:rPr>
        <w:t>Discours de la méthode</w:t>
      </w:r>
      <w:r w:rsidR="002E04EB" w:rsidRPr="00A27B11">
        <w:rPr>
          <w:rFonts w:asciiTheme="minorHAnsi" w:hAnsiTheme="minorHAnsi"/>
          <w:szCs w:val="24"/>
          <w:lang w:val="fr-FR"/>
        </w:rPr>
        <w:t xml:space="preserve">, </w:t>
      </w:r>
      <w:proofErr w:type="spellStart"/>
      <w:r w:rsidR="002E04EB" w:rsidRPr="00A27B11">
        <w:rPr>
          <w:rFonts w:asciiTheme="minorHAnsi" w:hAnsiTheme="minorHAnsi"/>
          <w:szCs w:val="24"/>
          <w:lang w:val="fr-FR"/>
        </w:rPr>
        <w:t>ed</w:t>
      </w:r>
      <w:proofErr w:type="spellEnd"/>
      <w:r w:rsidR="002E04EB" w:rsidRPr="00A27B11">
        <w:rPr>
          <w:rFonts w:asciiTheme="minorHAnsi" w:hAnsiTheme="minorHAnsi"/>
          <w:szCs w:val="24"/>
          <w:lang w:val="fr-FR"/>
        </w:rPr>
        <w:t>. Denis Moreau, Livre de Poche (</w:t>
      </w:r>
      <w:proofErr w:type="gramStart"/>
      <w:r w:rsidR="002E04EB" w:rsidRPr="00A27B11">
        <w:rPr>
          <w:rFonts w:asciiTheme="minorHAnsi" w:hAnsiTheme="minorHAnsi"/>
          <w:szCs w:val="24"/>
          <w:lang w:val="fr-FR"/>
        </w:rPr>
        <w:t>Paris:</w:t>
      </w:r>
      <w:proofErr w:type="gramEnd"/>
      <w:r w:rsidR="002E04EB" w:rsidRPr="00A27B11">
        <w:rPr>
          <w:rFonts w:asciiTheme="minorHAnsi" w:hAnsiTheme="minorHAnsi"/>
          <w:szCs w:val="24"/>
          <w:lang w:val="fr-FR"/>
        </w:rPr>
        <w:t xml:space="preserve"> Lib</w:t>
      </w:r>
      <w:r w:rsidR="003E7D2A" w:rsidRPr="00A27B11">
        <w:rPr>
          <w:rFonts w:asciiTheme="minorHAnsi" w:hAnsiTheme="minorHAnsi"/>
          <w:szCs w:val="24"/>
          <w:lang w:val="fr-FR"/>
        </w:rPr>
        <w:t xml:space="preserve">raire Générale Française, 2000) or </w:t>
      </w:r>
      <w:proofErr w:type="spellStart"/>
      <w:r w:rsidR="003E7D2A" w:rsidRPr="00A27B11">
        <w:rPr>
          <w:rFonts w:asciiTheme="minorHAnsi" w:hAnsiTheme="minorHAnsi"/>
          <w:szCs w:val="24"/>
          <w:lang w:val="fr-FR"/>
        </w:rPr>
        <w:t>ed</w:t>
      </w:r>
      <w:proofErr w:type="spellEnd"/>
      <w:r w:rsidR="003E7D2A" w:rsidRPr="00A27B11">
        <w:rPr>
          <w:rFonts w:asciiTheme="minorHAnsi" w:hAnsiTheme="minorHAnsi"/>
          <w:szCs w:val="24"/>
          <w:lang w:val="fr-FR"/>
        </w:rPr>
        <w:t>. Étienne Gilson (</w:t>
      </w:r>
      <w:proofErr w:type="gramStart"/>
      <w:r w:rsidR="003E7D2A" w:rsidRPr="00A27B11">
        <w:rPr>
          <w:rFonts w:asciiTheme="minorHAnsi" w:hAnsiTheme="minorHAnsi"/>
          <w:szCs w:val="24"/>
          <w:lang w:val="fr-FR"/>
        </w:rPr>
        <w:t>Paris:</w:t>
      </w:r>
      <w:proofErr w:type="gramEnd"/>
      <w:r w:rsidR="003E7D2A" w:rsidRPr="00A27B11">
        <w:rPr>
          <w:rFonts w:asciiTheme="minorHAnsi" w:hAnsiTheme="minorHAnsi"/>
          <w:szCs w:val="24"/>
          <w:lang w:val="fr-FR"/>
        </w:rPr>
        <w:t xml:space="preserve"> </w:t>
      </w:r>
      <w:proofErr w:type="spellStart"/>
      <w:r w:rsidR="003E7D2A" w:rsidRPr="00A27B11">
        <w:rPr>
          <w:rFonts w:asciiTheme="minorHAnsi" w:hAnsiTheme="minorHAnsi"/>
          <w:szCs w:val="24"/>
          <w:lang w:val="fr-FR"/>
        </w:rPr>
        <w:t>Vrin</w:t>
      </w:r>
      <w:proofErr w:type="spellEnd"/>
      <w:r w:rsidR="003E7D2A" w:rsidRPr="00A27B11">
        <w:rPr>
          <w:rFonts w:asciiTheme="minorHAnsi" w:hAnsiTheme="minorHAnsi"/>
          <w:szCs w:val="24"/>
          <w:lang w:val="fr-FR"/>
        </w:rPr>
        <w:t xml:space="preserve">, 1925: </w:t>
      </w:r>
      <w:proofErr w:type="spellStart"/>
      <w:r w:rsidR="003E7D2A" w:rsidRPr="00A27B11">
        <w:rPr>
          <w:rFonts w:asciiTheme="minorHAnsi" w:hAnsiTheme="minorHAnsi"/>
          <w:szCs w:val="24"/>
          <w:lang w:val="fr-FR"/>
        </w:rPr>
        <w:t>reprinted</w:t>
      </w:r>
      <w:proofErr w:type="spellEnd"/>
      <w:r w:rsidR="003E7D2A" w:rsidRPr="00A27B11">
        <w:rPr>
          <w:rFonts w:asciiTheme="minorHAnsi" w:hAnsiTheme="minorHAnsi"/>
          <w:szCs w:val="24"/>
          <w:lang w:val="fr-FR"/>
        </w:rPr>
        <w:t xml:space="preserve"> in </w:t>
      </w:r>
      <w:proofErr w:type="spellStart"/>
      <w:r w:rsidR="003E7D2A" w:rsidRPr="00A27B11">
        <w:rPr>
          <w:rFonts w:asciiTheme="minorHAnsi" w:hAnsiTheme="minorHAnsi"/>
          <w:szCs w:val="24"/>
          <w:lang w:val="fr-FR"/>
        </w:rPr>
        <w:t>many</w:t>
      </w:r>
      <w:proofErr w:type="spellEnd"/>
      <w:r w:rsidR="003E7D2A" w:rsidRPr="00A27B11">
        <w:rPr>
          <w:rFonts w:asciiTheme="minorHAnsi" w:hAnsiTheme="minorHAnsi"/>
          <w:szCs w:val="24"/>
          <w:lang w:val="fr-FR"/>
        </w:rPr>
        <w:t xml:space="preserve"> </w:t>
      </w:r>
      <w:proofErr w:type="spellStart"/>
      <w:r w:rsidR="003E7D2A" w:rsidRPr="00A27B11">
        <w:rPr>
          <w:rFonts w:asciiTheme="minorHAnsi" w:hAnsiTheme="minorHAnsi"/>
          <w:szCs w:val="24"/>
          <w:lang w:val="fr-FR"/>
        </w:rPr>
        <w:t>editions</w:t>
      </w:r>
      <w:proofErr w:type="spellEnd"/>
      <w:r w:rsidR="003E7D2A" w:rsidRPr="00A27B11">
        <w:rPr>
          <w:rFonts w:asciiTheme="minorHAnsi" w:hAnsiTheme="minorHAnsi"/>
          <w:szCs w:val="24"/>
          <w:lang w:val="fr-FR"/>
        </w:rPr>
        <w:t>).</w:t>
      </w:r>
    </w:p>
    <w:p w14:paraId="31E553EB" w14:textId="77777777" w:rsidR="003E7D2A" w:rsidRPr="00A27B11" w:rsidRDefault="003E7D2A" w:rsidP="002E04EB">
      <w:pPr>
        <w:rPr>
          <w:rFonts w:asciiTheme="minorHAnsi" w:hAnsiTheme="minorHAnsi"/>
          <w:i/>
          <w:szCs w:val="24"/>
          <w:lang w:val="fr-FR"/>
        </w:rPr>
      </w:pPr>
    </w:p>
    <w:p w14:paraId="7552ACCF" w14:textId="379C0C21" w:rsidR="002E04EB" w:rsidRPr="00A27B11" w:rsidRDefault="002E04EB" w:rsidP="002E04EB">
      <w:pPr>
        <w:rPr>
          <w:rFonts w:asciiTheme="minorHAnsi" w:hAnsiTheme="minorHAnsi"/>
          <w:szCs w:val="24"/>
          <w:lang w:val="fr-FR"/>
        </w:rPr>
      </w:pPr>
      <w:r w:rsidRPr="00A27B11">
        <w:rPr>
          <w:rFonts w:asciiTheme="minorHAnsi" w:hAnsiTheme="minorHAnsi"/>
          <w:i/>
          <w:szCs w:val="24"/>
          <w:lang w:val="fr-FR"/>
        </w:rPr>
        <w:t>Méditations métaphysiques</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ed</w:t>
      </w:r>
      <w:proofErr w:type="spellEnd"/>
      <w:r w:rsidRPr="00A27B11">
        <w:rPr>
          <w:rFonts w:asciiTheme="minorHAnsi" w:hAnsiTheme="minorHAnsi"/>
          <w:szCs w:val="24"/>
          <w:lang w:val="fr-FR"/>
        </w:rPr>
        <w:t xml:space="preserve">. Michelle and Jean-Marie </w:t>
      </w:r>
      <w:proofErr w:type="spellStart"/>
      <w:r w:rsidRPr="00A27B11">
        <w:rPr>
          <w:rFonts w:asciiTheme="minorHAnsi" w:hAnsiTheme="minorHAnsi"/>
          <w:szCs w:val="24"/>
          <w:lang w:val="fr-FR"/>
        </w:rPr>
        <w:t>Beyssade</w:t>
      </w:r>
      <w:proofErr w:type="spellEnd"/>
      <w:r w:rsidRPr="00A27B11">
        <w:rPr>
          <w:rFonts w:asciiTheme="minorHAnsi" w:hAnsiTheme="minorHAnsi"/>
          <w:szCs w:val="24"/>
          <w:lang w:val="fr-FR"/>
        </w:rPr>
        <w:t>, GF Flammarion (</w:t>
      </w:r>
      <w:proofErr w:type="gramStart"/>
      <w:r w:rsidRPr="00A27B11">
        <w:rPr>
          <w:rFonts w:asciiTheme="minorHAnsi" w:hAnsiTheme="minorHAnsi"/>
          <w:szCs w:val="24"/>
          <w:lang w:val="fr-FR"/>
        </w:rPr>
        <w:t>P</w:t>
      </w:r>
      <w:r w:rsidR="003E7D2A" w:rsidRPr="00A27B11">
        <w:rPr>
          <w:rFonts w:asciiTheme="minorHAnsi" w:hAnsiTheme="minorHAnsi"/>
          <w:szCs w:val="24"/>
          <w:lang w:val="fr-FR"/>
        </w:rPr>
        <w:t>aris:</w:t>
      </w:r>
      <w:proofErr w:type="gramEnd"/>
      <w:r w:rsidR="003E7D2A" w:rsidRPr="00A27B11">
        <w:rPr>
          <w:rFonts w:asciiTheme="minorHAnsi" w:hAnsiTheme="minorHAnsi"/>
          <w:szCs w:val="24"/>
          <w:lang w:val="fr-FR"/>
        </w:rPr>
        <w:t xml:space="preserve"> Garnier-Flammarion, 1992)</w:t>
      </w:r>
    </w:p>
    <w:p w14:paraId="057D6BC5" w14:textId="77777777" w:rsidR="003E7D2A" w:rsidRPr="00A27B11" w:rsidRDefault="003E7D2A" w:rsidP="002E04EB">
      <w:pPr>
        <w:rPr>
          <w:rFonts w:asciiTheme="minorHAnsi" w:hAnsiTheme="minorHAnsi"/>
          <w:szCs w:val="24"/>
          <w:lang w:val="fr-FR"/>
        </w:rPr>
      </w:pPr>
    </w:p>
    <w:p w14:paraId="7FBC8538" w14:textId="77777777" w:rsidR="002E04EB" w:rsidRPr="00A27B11" w:rsidRDefault="002E04EB" w:rsidP="002E04EB">
      <w:pPr>
        <w:rPr>
          <w:rFonts w:asciiTheme="minorHAnsi" w:hAnsiTheme="minorHAnsi"/>
          <w:i/>
          <w:szCs w:val="24"/>
          <w:lang w:val="fr-FR"/>
        </w:rPr>
      </w:pPr>
      <w:r w:rsidRPr="00A27B11">
        <w:rPr>
          <w:rFonts w:asciiTheme="minorHAnsi" w:hAnsiTheme="minorHAnsi"/>
          <w:i/>
          <w:iCs/>
          <w:szCs w:val="24"/>
          <w:lang w:val="fr-FR"/>
        </w:rPr>
        <w:t xml:space="preserve">Les Passions de l'âme, </w:t>
      </w:r>
      <w:proofErr w:type="spellStart"/>
      <w:r w:rsidRPr="00A27B11">
        <w:rPr>
          <w:rFonts w:asciiTheme="minorHAnsi" w:hAnsiTheme="minorHAnsi"/>
          <w:szCs w:val="24"/>
          <w:lang w:val="fr-FR"/>
        </w:rPr>
        <w:t>ed</w:t>
      </w:r>
      <w:proofErr w:type="spellEnd"/>
      <w:r w:rsidRPr="00A27B11">
        <w:rPr>
          <w:rFonts w:asciiTheme="minorHAnsi" w:hAnsiTheme="minorHAnsi"/>
          <w:szCs w:val="24"/>
          <w:lang w:val="fr-FR"/>
        </w:rPr>
        <w:t xml:space="preserve">. </w:t>
      </w:r>
      <w:proofErr w:type="spellStart"/>
      <w:r w:rsidRPr="00A27B11">
        <w:rPr>
          <w:rFonts w:asciiTheme="minorHAnsi" w:hAnsiTheme="minorHAnsi"/>
          <w:szCs w:val="24"/>
          <w:lang w:val="fr-FR"/>
        </w:rPr>
        <w:t>Jean-Maurice</w:t>
      </w:r>
      <w:proofErr w:type="spellEnd"/>
      <w:r w:rsidRPr="00A27B11">
        <w:rPr>
          <w:rFonts w:asciiTheme="minorHAnsi" w:hAnsiTheme="minorHAnsi"/>
          <w:szCs w:val="24"/>
          <w:lang w:val="fr-FR"/>
        </w:rPr>
        <w:t xml:space="preserve"> Monnoyer</w:t>
      </w:r>
      <w:r w:rsidRPr="00A27B11">
        <w:rPr>
          <w:rFonts w:asciiTheme="minorHAnsi" w:hAnsiTheme="minorHAnsi"/>
          <w:iCs/>
          <w:szCs w:val="24"/>
          <w:lang w:val="fr-FR"/>
        </w:rPr>
        <w:t xml:space="preserve"> </w:t>
      </w:r>
      <w:r w:rsidRPr="00A27B11">
        <w:rPr>
          <w:rFonts w:asciiTheme="minorHAnsi" w:hAnsiTheme="minorHAnsi"/>
          <w:szCs w:val="24"/>
          <w:lang w:val="fr-FR"/>
        </w:rPr>
        <w:t>(</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Gallimard, 1988</w:t>
      </w:r>
      <w:r w:rsidRPr="00A27B11">
        <w:rPr>
          <w:rFonts w:asciiTheme="minorHAnsi" w:hAnsiTheme="minorHAnsi"/>
          <w:i/>
          <w:szCs w:val="24"/>
          <w:lang w:val="fr-FR"/>
        </w:rPr>
        <w:t xml:space="preserve">), </w:t>
      </w:r>
      <w:r w:rsidRPr="00A27B11">
        <w:rPr>
          <w:rFonts w:asciiTheme="minorHAnsi" w:hAnsiTheme="minorHAnsi"/>
          <w:bCs/>
          <w:szCs w:val="24"/>
          <w:lang w:val="fr-FR"/>
        </w:rPr>
        <w:t>or</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ed</w:t>
      </w:r>
      <w:proofErr w:type="spellEnd"/>
      <w:r w:rsidRPr="00A27B11">
        <w:rPr>
          <w:rFonts w:asciiTheme="minorHAnsi" w:hAnsiTheme="minorHAnsi"/>
          <w:szCs w:val="24"/>
          <w:lang w:val="fr-FR"/>
        </w:rPr>
        <w:t>. Michel Meyer,</w:t>
      </w:r>
      <w:r w:rsidRPr="00A27B11">
        <w:rPr>
          <w:rFonts w:asciiTheme="minorHAnsi" w:hAnsiTheme="minorHAnsi"/>
          <w:i/>
          <w:szCs w:val="24"/>
          <w:lang w:val="fr-FR"/>
        </w:rPr>
        <w:t xml:space="preserve"> </w:t>
      </w:r>
      <w:r w:rsidRPr="00A27B11">
        <w:rPr>
          <w:rFonts w:asciiTheme="minorHAnsi" w:hAnsiTheme="minorHAnsi"/>
          <w:szCs w:val="24"/>
          <w:lang w:val="fr-FR"/>
        </w:rPr>
        <w:t>Livre de poche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Libraire Générale Française, 1990</w:t>
      </w:r>
      <w:r w:rsidRPr="00A27B11">
        <w:rPr>
          <w:rFonts w:asciiTheme="minorHAnsi" w:hAnsiTheme="minorHAnsi"/>
          <w:i/>
          <w:szCs w:val="24"/>
          <w:lang w:val="fr-FR"/>
        </w:rPr>
        <w:t>)</w:t>
      </w:r>
    </w:p>
    <w:p w14:paraId="7E4FB7A4" w14:textId="77777777" w:rsidR="002E04EB" w:rsidRPr="00A27B11" w:rsidRDefault="002E04EB" w:rsidP="002E04EB">
      <w:pPr>
        <w:rPr>
          <w:rFonts w:asciiTheme="minorHAnsi" w:hAnsiTheme="minorHAnsi"/>
          <w:i/>
          <w:szCs w:val="24"/>
          <w:lang w:val="fr-FR"/>
        </w:rPr>
      </w:pPr>
    </w:p>
    <w:p w14:paraId="109736C7" w14:textId="46604B14" w:rsidR="002E04EB" w:rsidRPr="009456B1" w:rsidRDefault="002E04EB" w:rsidP="003E7D2A">
      <w:pPr>
        <w:rPr>
          <w:rFonts w:asciiTheme="minorHAnsi" w:hAnsiTheme="minorHAnsi"/>
          <w:szCs w:val="24"/>
        </w:rPr>
      </w:pPr>
      <w:proofErr w:type="spellStart"/>
      <w:r w:rsidRPr="009456B1">
        <w:rPr>
          <w:rFonts w:asciiTheme="minorHAnsi" w:hAnsiTheme="minorHAnsi"/>
          <w:i/>
          <w:szCs w:val="24"/>
        </w:rPr>
        <w:t>Œuvres</w:t>
      </w:r>
      <w:proofErr w:type="spellEnd"/>
      <w:r w:rsidRPr="009456B1">
        <w:rPr>
          <w:rFonts w:asciiTheme="minorHAnsi" w:hAnsiTheme="minorHAnsi"/>
          <w:i/>
          <w:szCs w:val="24"/>
        </w:rPr>
        <w:t xml:space="preserve"> de Descartes</w:t>
      </w:r>
      <w:r w:rsidRPr="009456B1">
        <w:rPr>
          <w:rFonts w:asciiTheme="minorHAnsi" w:hAnsiTheme="minorHAnsi"/>
          <w:szCs w:val="24"/>
        </w:rPr>
        <w:t xml:space="preserve">, ed. by Charles Adam and Paul Tannery, 11 vols, rev. ed. (Paris: </w:t>
      </w:r>
      <w:proofErr w:type="spellStart"/>
      <w:r w:rsidRPr="009456B1">
        <w:rPr>
          <w:rFonts w:asciiTheme="minorHAnsi" w:hAnsiTheme="minorHAnsi"/>
          <w:szCs w:val="24"/>
        </w:rPr>
        <w:t>Vrin</w:t>
      </w:r>
      <w:proofErr w:type="spellEnd"/>
      <w:r w:rsidRPr="009456B1">
        <w:rPr>
          <w:rFonts w:asciiTheme="minorHAnsi" w:hAnsiTheme="minorHAnsi"/>
          <w:szCs w:val="24"/>
        </w:rPr>
        <w:t>, 1996</w:t>
      </w:r>
      <w:r w:rsidR="003E7D2A" w:rsidRPr="009456B1">
        <w:rPr>
          <w:rFonts w:asciiTheme="minorHAnsi" w:hAnsiTheme="minorHAnsi"/>
          <w:szCs w:val="24"/>
        </w:rPr>
        <w:t xml:space="preserve">), vols. 6,7 and 9. This edition is known as AT. </w:t>
      </w:r>
    </w:p>
    <w:p w14:paraId="4F0F51E6" w14:textId="77777777" w:rsidR="002E04EB" w:rsidRPr="009456B1" w:rsidRDefault="002E04EB" w:rsidP="002E04EB">
      <w:pPr>
        <w:rPr>
          <w:rFonts w:asciiTheme="minorHAnsi" w:hAnsiTheme="minorHAnsi"/>
          <w:szCs w:val="24"/>
        </w:rPr>
      </w:pPr>
    </w:p>
    <w:p w14:paraId="52B73901" w14:textId="772D206B" w:rsidR="003E7D2A" w:rsidRPr="00A27B11" w:rsidRDefault="002E04EB" w:rsidP="002E04EB">
      <w:pPr>
        <w:rPr>
          <w:rFonts w:asciiTheme="minorHAnsi" w:hAnsiTheme="minorHAnsi"/>
          <w:szCs w:val="24"/>
          <w:lang w:val="fr-FR"/>
        </w:rPr>
      </w:pPr>
      <w:r w:rsidRPr="009456B1">
        <w:rPr>
          <w:rFonts w:asciiTheme="minorHAnsi" w:hAnsiTheme="minorHAnsi"/>
          <w:szCs w:val="24"/>
        </w:rPr>
        <w:t xml:space="preserve"> </w:t>
      </w:r>
      <w:r w:rsidR="003E7D2A" w:rsidRPr="00A27B11">
        <w:rPr>
          <w:rFonts w:asciiTheme="minorHAnsi" w:hAnsiTheme="minorHAnsi"/>
          <w:i/>
          <w:szCs w:val="24"/>
          <w:lang w:val="fr-FR"/>
        </w:rPr>
        <w:t>Œuvres philosophiques</w:t>
      </w:r>
      <w:r w:rsidR="003E7D2A" w:rsidRPr="00A27B11">
        <w:rPr>
          <w:rFonts w:asciiTheme="minorHAnsi" w:hAnsiTheme="minorHAnsi"/>
          <w:szCs w:val="24"/>
          <w:lang w:val="fr-FR"/>
        </w:rPr>
        <w:t xml:space="preserve">, </w:t>
      </w:r>
      <w:proofErr w:type="spellStart"/>
      <w:r w:rsidR="003E7D2A" w:rsidRPr="00A27B11">
        <w:rPr>
          <w:rFonts w:asciiTheme="minorHAnsi" w:hAnsiTheme="minorHAnsi"/>
          <w:szCs w:val="24"/>
          <w:lang w:val="fr-FR"/>
        </w:rPr>
        <w:t>ed</w:t>
      </w:r>
      <w:proofErr w:type="spellEnd"/>
      <w:r w:rsidR="003E7D2A" w:rsidRPr="00A27B11">
        <w:rPr>
          <w:rFonts w:asciiTheme="minorHAnsi" w:hAnsiTheme="minorHAnsi"/>
          <w:szCs w:val="24"/>
          <w:lang w:val="fr-FR"/>
        </w:rPr>
        <w:t xml:space="preserve">. </w:t>
      </w:r>
      <w:proofErr w:type="gramStart"/>
      <w:r w:rsidR="003E7D2A" w:rsidRPr="00A27B11">
        <w:rPr>
          <w:rFonts w:asciiTheme="minorHAnsi" w:hAnsiTheme="minorHAnsi"/>
          <w:szCs w:val="24"/>
          <w:lang w:val="fr-FR"/>
        </w:rPr>
        <w:t>by</w:t>
      </w:r>
      <w:proofErr w:type="gramEnd"/>
      <w:r w:rsidR="003E7D2A" w:rsidRPr="00A27B11">
        <w:rPr>
          <w:rFonts w:asciiTheme="minorHAnsi" w:hAnsiTheme="minorHAnsi"/>
          <w:szCs w:val="24"/>
          <w:lang w:val="fr-FR"/>
        </w:rPr>
        <w:t xml:space="preserve"> Ferdinand </w:t>
      </w:r>
      <w:proofErr w:type="spellStart"/>
      <w:r w:rsidR="003E7D2A" w:rsidRPr="00A27B11">
        <w:rPr>
          <w:rFonts w:asciiTheme="minorHAnsi" w:hAnsiTheme="minorHAnsi"/>
          <w:szCs w:val="24"/>
          <w:lang w:val="fr-FR"/>
        </w:rPr>
        <w:t>Alquié</w:t>
      </w:r>
      <w:proofErr w:type="spellEnd"/>
      <w:r w:rsidR="003E7D2A" w:rsidRPr="00A27B11">
        <w:rPr>
          <w:rFonts w:asciiTheme="minorHAnsi" w:hAnsiTheme="minorHAnsi"/>
          <w:szCs w:val="24"/>
          <w:lang w:val="fr-FR"/>
        </w:rPr>
        <w:t>, 3 vols, Classiques Garnier (Paris: Garnier, 1963-73).</w:t>
      </w:r>
    </w:p>
    <w:p w14:paraId="19684CF4" w14:textId="77777777" w:rsidR="003E7D2A" w:rsidRPr="00A27B11" w:rsidRDefault="003E7D2A" w:rsidP="002E04EB">
      <w:pPr>
        <w:rPr>
          <w:rFonts w:asciiTheme="minorHAnsi" w:hAnsiTheme="minorHAnsi"/>
          <w:szCs w:val="24"/>
          <w:lang w:val="fr-FR"/>
        </w:rPr>
      </w:pPr>
    </w:p>
    <w:p w14:paraId="19C5C07F" w14:textId="5A12AC49" w:rsidR="002E04EB" w:rsidRPr="009456B1" w:rsidRDefault="003E7D2A" w:rsidP="002E04EB">
      <w:pPr>
        <w:rPr>
          <w:rFonts w:asciiTheme="minorHAnsi" w:hAnsiTheme="minorHAnsi"/>
          <w:szCs w:val="24"/>
        </w:rPr>
      </w:pPr>
      <w:r w:rsidRPr="00A27B11">
        <w:rPr>
          <w:rFonts w:asciiTheme="minorHAnsi" w:hAnsiTheme="minorHAnsi"/>
          <w:szCs w:val="24"/>
          <w:lang w:val="fr-FR"/>
        </w:rPr>
        <w:t xml:space="preserve"> </w:t>
      </w:r>
      <w:r w:rsidR="002E04EB" w:rsidRPr="009456B1">
        <w:rPr>
          <w:rFonts w:asciiTheme="minorHAnsi" w:hAnsiTheme="minorHAnsi"/>
          <w:i/>
          <w:szCs w:val="24"/>
        </w:rPr>
        <w:t>A Discourse on the Method</w:t>
      </w:r>
      <w:r w:rsidR="002E04EB" w:rsidRPr="009456B1">
        <w:rPr>
          <w:rFonts w:asciiTheme="minorHAnsi" w:hAnsiTheme="minorHAnsi"/>
          <w:szCs w:val="24"/>
        </w:rPr>
        <w:t>, ed. and tr. Ian Maclean, Oxford World’s Classics (Oxford: Oxford University Press, 2008).</w:t>
      </w:r>
    </w:p>
    <w:p w14:paraId="04EDF409" w14:textId="77777777" w:rsidR="003E7D2A" w:rsidRPr="009456B1" w:rsidRDefault="003E7D2A" w:rsidP="002E04EB">
      <w:pPr>
        <w:rPr>
          <w:rFonts w:asciiTheme="minorHAnsi" w:hAnsiTheme="minorHAnsi"/>
          <w:szCs w:val="24"/>
        </w:rPr>
      </w:pPr>
    </w:p>
    <w:p w14:paraId="527676BE" w14:textId="77777777" w:rsidR="002E04EB" w:rsidRPr="009456B1" w:rsidRDefault="002E04EB" w:rsidP="002E04EB">
      <w:pPr>
        <w:rPr>
          <w:rFonts w:asciiTheme="minorHAnsi" w:hAnsiTheme="minorHAnsi"/>
          <w:szCs w:val="24"/>
        </w:rPr>
      </w:pPr>
      <w:r w:rsidRPr="009456B1">
        <w:rPr>
          <w:rFonts w:asciiTheme="minorHAnsi" w:hAnsiTheme="minorHAnsi"/>
          <w:i/>
          <w:szCs w:val="24"/>
        </w:rPr>
        <w:t>Meditations on First Philosophy, with Selections from the Objections and Replies</w:t>
      </w:r>
      <w:r w:rsidRPr="009456B1">
        <w:rPr>
          <w:rFonts w:asciiTheme="minorHAnsi" w:hAnsiTheme="minorHAnsi"/>
          <w:szCs w:val="24"/>
        </w:rPr>
        <w:t>, ed. and tr. Michael Moriarty, Oxford World’s Classics (Oxford: Oxford University Press, 2008).</w:t>
      </w:r>
    </w:p>
    <w:p w14:paraId="517DE342" w14:textId="77777777" w:rsidR="006C3A86" w:rsidRDefault="006C3A86" w:rsidP="007163FA">
      <w:pPr>
        <w:rPr>
          <w:rFonts w:asciiTheme="minorHAnsi" w:hAnsiTheme="minorHAnsi"/>
          <w:szCs w:val="24"/>
        </w:rPr>
      </w:pPr>
    </w:p>
    <w:p w14:paraId="311BFE69" w14:textId="77777777" w:rsidR="007163FA" w:rsidRPr="009456B1" w:rsidRDefault="007163FA" w:rsidP="007163FA">
      <w:pPr>
        <w:rPr>
          <w:rFonts w:asciiTheme="minorHAnsi" w:hAnsiTheme="minorHAnsi"/>
          <w:szCs w:val="24"/>
        </w:rPr>
      </w:pPr>
      <w:proofErr w:type="spellStart"/>
      <w:r w:rsidRPr="009456B1">
        <w:rPr>
          <w:rFonts w:asciiTheme="minorHAnsi" w:hAnsiTheme="minorHAnsi"/>
          <w:szCs w:val="24"/>
        </w:rPr>
        <w:t>Ariew</w:t>
      </w:r>
      <w:proofErr w:type="spellEnd"/>
      <w:r w:rsidRPr="009456B1">
        <w:rPr>
          <w:rFonts w:asciiTheme="minorHAnsi" w:hAnsiTheme="minorHAnsi"/>
          <w:szCs w:val="24"/>
        </w:rPr>
        <w:t xml:space="preserve">, Roger, and Marjorie </w:t>
      </w:r>
      <w:proofErr w:type="spellStart"/>
      <w:r w:rsidRPr="009456B1">
        <w:rPr>
          <w:rFonts w:asciiTheme="minorHAnsi" w:hAnsiTheme="minorHAnsi"/>
          <w:szCs w:val="24"/>
        </w:rPr>
        <w:t>Grene</w:t>
      </w:r>
      <w:proofErr w:type="spellEnd"/>
      <w:r w:rsidRPr="009456B1">
        <w:rPr>
          <w:rFonts w:asciiTheme="minorHAnsi" w:hAnsiTheme="minorHAnsi"/>
          <w:szCs w:val="24"/>
        </w:rPr>
        <w:t xml:space="preserve"> (eds), </w:t>
      </w:r>
      <w:r w:rsidRPr="009456B1">
        <w:rPr>
          <w:rFonts w:asciiTheme="minorHAnsi" w:hAnsiTheme="minorHAnsi"/>
          <w:i/>
          <w:szCs w:val="24"/>
        </w:rPr>
        <w:t>Descartes and his Contemporaries: Meditations, Objections, and Replies</w:t>
      </w:r>
      <w:r w:rsidRPr="009456B1">
        <w:rPr>
          <w:rFonts w:asciiTheme="minorHAnsi" w:hAnsiTheme="minorHAnsi"/>
          <w:szCs w:val="24"/>
        </w:rPr>
        <w:t xml:space="preserve"> (Chicago and London: University of Chicago, Press, 1995).</w:t>
      </w:r>
    </w:p>
    <w:p w14:paraId="3792B496" w14:textId="77777777" w:rsidR="002E04EB" w:rsidRPr="009456B1" w:rsidRDefault="002E04EB" w:rsidP="002E04EB">
      <w:pPr>
        <w:rPr>
          <w:rFonts w:asciiTheme="minorHAnsi" w:hAnsiTheme="minorHAnsi"/>
          <w:szCs w:val="24"/>
        </w:rPr>
      </w:pPr>
    </w:p>
    <w:p w14:paraId="11297D29" w14:textId="252AAD5F" w:rsidR="007163FA" w:rsidRPr="009456B1" w:rsidRDefault="007163FA" w:rsidP="002E04EB">
      <w:pPr>
        <w:rPr>
          <w:rFonts w:asciiTheme="minorHAnsi" w:hAnsiTheme="minorHAnsi"/>
          <w:szCs w:val="24"/>
        </w:rPr>
      </w:pPr>
      <w:r w:rsidRPr="009456B1">
        <w:rPr>
          <w:rFonts w:asciiTheme="minorHAnsi" w:hAnsiTheme="minorHAnsi"/>
          <w:szCs w:val="24"/>
        </w:rPr>
        <w:t xml:space="preserve">Baker, Gordon, and Katherine J. Morris, </w:t>
      </w:r>
      <w:r w:rsidRPr="009456B1">
        <w:rPr>
          <w:rFonts w:asciiTheme="minorHAnsi" w:hAnsiTheme="minorHAnsi"/>
          <w:i/>
          <w:szCs w:val="24"/>
        </w:rPr>
        <w:t>Descartes’ Dualism</w:t>
      </w:r>
      <w:r w:rsidRPr="009456B1">
        <w:rPr>
          <w:rFonts w:asciiTheme="minorHAnsi" w:hAnsiTheme="minorHAnsi"/>
          <w:szCs w:val="24"/>
        </w:rPr>
        <w:t xml:space="preserve"> (London: Routledge, 1996)</w:t>
      </w:r>
    </w:p>
    <w:p w14:paraId="1F554451" w14:textId="77777777" w:rsidR="007163FA" w:rsidRDefault="007163FA" w:rsidP="002E04EB">
      <w:pPr>
        <w:rPr>
          <w:rFonts w:asciiTheme="minorHAnsi" w:hAnsiTheme="minorHAnsi"/>
          <w:szCs w:val="24"/>
        </w:rPr>
      </w:pPr>
    </w:p>
    <w:p w14:paraId="1FB629BD" w14:textId="767C9BC8" w:rsidR="009161B9" w:rsidRPr="006C3A86" w:rsidRDefault="009161B9" w:rsidP="009161B9">
      <w:pPr>
        <w:widowControl w:val="0"/>
        <w:autoSpaceDE w:val="0"/>
        <w:autoSpaceDN w:val="0"/>
        <w:adjustRightInd w:val="0"/>
        <w:rPr>
          <w:rFonts w:ascii="NŸUˇ" w:hAnsi="NŸUˇ" w:cs="NŸUˇ"/>
          <w:szCs w:val="24"/>
          <w:lang w:val="en-US"/>
        </w:rPr>
      </w:pPr>
      <w:proofErr w:type="spellStart"/>
      <w:r w:rsidRPr="006C3A86">
        <w:rPr>
          <w:rFonts w:ascii="NŸUˇ" w:hAnsi="NŸUˇ" w:cs="NŸUˇ"/>
          <w:szCs w:val="24"/>
          <w:lang w:val="en-US"/>
        </w:rPr>
        <w:t>Bordo</w:t>
      </w:r>
      <w:proofErr w:type="spellEnd"/>
      <w:r w:rsidRPr="006C3A86">
        <w:rPr>
          <w:rFonts w:ascii="NŸUˇ" w:hAnsi="NŸUˇ" w:cs="NŸUˇ"/>
          <w:szCs w:val="24"/>
          <w:lang w:val="en-US"/>
        </w:rPr>
        <w:t xml:space="preserve">, </w:t>
      </w:r>
      <w:r w:rsidR="006C3A86" w:rsidRPr="006C3A86">
        <w:rPr>
          <w:rFonts w:ascii="NŸUˇ" w:hAnsi="NŸUˇ" w:cs="NŸUˇ"/>
          <w:szCs w:val="24"/>
          <w:lang w:val="en-US"/>
        </w:rPr>
        <w:t xml:space="preserve">Susan, ed., </w:t>
      </w:r>
      <w:r w:rsidRPr="006C3A86">
        <w:rPr>
          <w:rFonts w:ascii="NŸUˇ" w:hAnsi="NŸUˇ" w:cs="NŸUˇ"/>
          <w:i/>
          <w:szCs w:val="24"/>
          <w:lang w:val="en-US"/>
        </w:rPr>
        <w:t>Feminist interpretations of René Descartes</w:t>
      </w:r>
      <w:r w:rsidR="006C3A86" w:rsidRPr="006C3A86">
        <w:rPr>
          <w:rFonts w:ascii="NŸUˇ" w:hAnsi="NŸUˇ" w:cs="NŸUˇ"/>
          <w:szCs w:val="24"/>
          <w:lang w:val="en-US"/>
        </w:rPr>
        <w:t xml:space="preserve"> (</w:t>
      </w:r>
      <w:r w:rsidRPr="006C3A86">
        <w:rPr>
          <w:rFonts w:ascii="NŸUˇ" w:hAnsi="NŸUˇ" w:cs="NŸUˇ"/>
          <w:szCs w:val="24"/>
          <w:lang w:val="en-US"/>
        </w:rPr>
        <w:t>University Park, Pa:</w:t>
      </w:r>
    </w:p>
    <w:p w14:paraId="2A6BE8D1" w14:textId="0349726B" w:rsidR="009161B9" w:rsidRPr="006C3A86" w:rsidRDefault="009161B9" w:rsidP="009161B9">
      <w:pPr>
        <w:rPr>
          <w:rFonts w:ascii="NŸUˇ" w:hAnsi="NŸUˇ" w:cs="NŸUˇ"/>
          <w:szCs w:val="24"/>
          <w:lang w:val="en-US"/>
        </w:rPr>
      </w:pPr>
      <w:r w:rsidRPr="006C3A86">
        <w:rPr>
          <w:rFonts w:ascii="NŸUˇ" w:hAnsi="NŸUˇ" w:cs="NŸUˇ"/>
          <w:szCs w:val="24"/>
          <w:lang w:val="en-US"/>
        </w:rPr>
        <w:t>Pennsylvania State University Pres</w:t>
      </w:r>
      <w:r w:rsidR="006C3A86" w:rsidRPr="006C3A86">
        <w:rPr>
          <w:rFonts w:ascii="NŸUˇ" w:hAnsi="NŸUˇ" w:cs="NŸUˇ"/>
          <w:szCs w:val="24"/>
          <w:lang w:val="en-US"/>
        </w:rPr>
        <w:t>s, 1999)</w:t>
      </w:r>
    </w:p>
    <w:p w14:paraId="2ACE7942" w14:textId="77777777" w:rsidR="009161B9" w:rsidRPr="009456B1" w:rsidRDefault="009161B9" w:rsidP="002E04EB">
      <w:pPr>
        <w:rPr>
          <w:rFonts w:asciiTheme="minorHAnsi" w:hAnsiTheme="minorHAnsi"/>
          <w:szCs w:val="24"/>
        </w:rPr>
      </w:pPr>
    </w:p>
    <w:p w14:paraId="7149D619" w14:textId="486EE022" w:rsidR="007163FA" w:rsidRPr="009456B1" w:rsidRDefault="007163FA" w:rsidP="002E04EB">
      <w:pPr>
        <w:rPr>
          <w:rFonts w:asciiTheme="minorHAnsi" w:hAnsiTheme="minorHAnsi"/>
          <w:szCs w:val="24"/>
        </w:rPr>
      </w:pPr>
      <w:r w:rsidRPr="009456B1">
        <w:rPr>
          <w:rFonts w:asciiTheme="minorHAnsi" w:hAnsiTheme="minorHAnsi"/>
          <w:szCs w:val="24"/>
        </w:rPr>
        <w:t xml:space="preserve">Broughton, Janet, </w:t>
      </w:r>
      <w:r w:rsidRPr="009456B1">
        <w:rPr>
          <w:rFonts w:asciiTheme="minorHAnsi" w:hAnsiTheme="minorHAnsi"/>
          <w:i/>
          <w:szCs w:val="24"/>
        </w:rPr>
        <w:t>Descartes’s Method of Doubt</w:t>
      </w:r>
      <w:r w:rsidRPr="009456B1">
        <w:rPr>
          <w:rFonts w:asciiTheme="minorHAnsi" w:hAnsiTheme="minorHAnsi"/>
          <w:szCs w:val="24"/>
        </w:rPr>
        <w:t xml:space="preserve"> (Princeton University Press, 2003)</w:t>
      </w:r>
    </w:p>
    <w:p w14:paraId="7FB34E8E" w14:textId="77777777" w:rsidR="007163FA" w:rsidRPr="009456B1" w:rsidRDefault="007163FA" w:rsidP="002E04EB">
      <w:pPr>
        <w:rPr>
          <w:rFonts w:asciiTheme="minorHAnsi" w:hAnsiTheme="minorHAnsi"/>
          <w:szCs w:val="24"/>
        </w:rPr>
      </w:pPr>
    </w:p>
    <w:p w14:paraId="1226A048" w14:textId="5497C82F" w:rsidR="002E04EB" w:rsidRPr="009456B1" w:rsidRDefault="002E04EB" w:rsidP="002E04EB">
      <w:pPr>
        <w:rPr>
          <w:rFonts w:asciiTheme="minorHAnsi" w:hAnsiTheme="minorHAnsi"/>
          <w:szCs w:val="24"/>
        </w:rPr>
      </w:pPr>
      <w:r w:rsidRPr="009456B1">
        <w:rPr>
          <w:rFonts w:asciiTheme="minorHAnsi" w:hAnsiTheme="minorHAnsi"/>
          <w:szCs w:val="24"/>
        </w:rPr>
        <w:t xml:space="preserve">Clarke, Desmond M., </w:t>
      </w:r>
      <w:r w:rsidRPr="009456B1">
        <w:rPr>
          <w:rFonts w:asciiTheme="minorHAnsi" w:hAnsiTheme="minorHAnsi"/>
          <w:i/>
          <w:szCs w:val="24"/>
        </w:rPr>
        <w:t>Descartes: A Biography</w:t>
      </w:r>
      <w:r w:rsidRPr="009456B1">
        <w:rPr>
          <w:rFonts w:asciiTheme="minorHAnsi" w:hAnsiTheme="minorHAnsi"/>
          <w:szCs w:val="24"/>
        </w:rPr>
        <w:t xml:space="preserve"> (Cambridge: Ca</w:t>
      </w:r>
      <w:r w:rsidR="003E7D2A" w:rsidRPr="009456B1">
        <w:rPr>
          <w:rFonts w:asciiTheme="minorHAnsi" w:hAnsiTheme="minorHAnsi"/>
          <w:szCs w:val="24"/>
        </w:rPr>
        <w:t>mbridge University Press, 2006)</w:t>
      </w:r>
    </w:p>
    <w:p w14:paraId="277A5A5B" w14:textId="77777777" w:rsidR="007163FA" w:rsidRPr="009456B1" w:rsidRDefault="007163FA" w:rsidP="002E04EB">
      <w:pPr>
        <w:rPr>
          <w:rFonts w:asciiTheme="minorHAnsi" w:hAnsiTheme="minorHAnsi"/>
          <w:szCs w:val="24"/>
        </w:rPr>
      </w:pPr>
    </w:p>
    <w:p w14:paraId="449F1F23" w14:textId="77777777" w:rsidR="007163FA" w:rsidRPr="009456B1" w:rsidRDefault="007163FA" w:rsidP="007163FA">
      <w:pPr>
        <w:rPr>
          <w:rFonts w:asciiTheme="minorHAnsi" w:hAnsiTheme="minorHAnsi"/>
          <w:szCs w:val="24"/>
        </w:rPr>
      </w:pPr>
      <w:r w:rsidRPr="009456B1">
        <w:rPr>
          <w:rFonts w:asciiTheme="minorHAnsi" w:hAnsiTheme="minorHAnsi"/>
          <w:szCs w:val="24"/>
        </w:rPr>
        <w:t xml:space="preserve">Cottingham, John (ed.), </w:t>
      </w:r>
      <w:r w:rsidRPr="009456B1">
        <w:rPr>
          <w:rFonts w:asciiTheme="minorHAnsi" w:hAnsiTheme="minorHAnsi"/>
          <w:i/>
          <w:szCs w:val="24"/>
        </w:rPr>
        <w:t>The Cambridge Companion to Descartes</w:t>
      </w:r>
      <w:r w:rsidRPr="009456B1">
        <w:rPr>
          <w:rFonts w:asciiTheme="minorHAnsi" w:hAnsiTheme="minorHAnsi"/>
          <w:szCs w:val="24"/>
        </w:rPr>
        <w:t xml:space="preserve"> (Cambridge: Cambridge University Press, 1992).</w:t>
      </w:r>
    </w:p>
    <w:p w14:paraId="15169168" w14:textId="77777777" w:rsidR="007163FA" w:rsidRPr="009456B1" w:rsidRDefault="007163FA" w:rsidP="007163FA">
      <w:pPr>
        <w:rPr>
          <w:rFonts w:asciiTheme="minorHAnsi" w:hAnsiTheme="minorHAnsi"/>
          <w:szCs w:val="24"/>
        </w:rPr>
      </w:pPr>
    </w:p>
    <w:p w14:paraId="7FCDCBF6" w14:textId="1225638B" w:rsidR="007163FA" w:rsidRPr="009456B1" w:rsidRDefault="007163FA" w:rsidP="007163FA">
      <w:pPr>
        <w:rPr>
          <w:rFonts w:asciiTheme="minorHAnsi" w:hAnsiTheme="minorHAnsi"/>
          <w:szCs w:val="24"/>
        </w:rPr>
      </w:pPr>
      <w:r w:rsidRPr="009456B1">
        <w:rPr>
          <w:rFonts w:asciiTheme="minorHAnsi" w:hAnsiTheme="minorHAnsi"/>
          <w:szCs w:val="24"/>
        </w:rPr>
        <w:t xml:space="preserve">Cottingham, John, </w:t>
      </w:r>
      <w:r w:rsidRPr="009456B1">
        <w:rPr>
          <w:rFonts w:asciiTheme="minorHAnsi" w:hAnsiTheme="minorHAnsi"/>
          <w:i/>
          <w:szCs w:val="24"/>
        </w:rPr>
        <w:t>Descartes</w:t>
      </w:r>
      <w:r w:rsidRPr="009456B1">
        <w:rPr>
          <w:rFonts w:asciiTheme="minorHAnsi" w:hAnsiTheme="minorHAnsi"/>
          <w:szCs w:val="24"/>
        </w:rPr>
        <w:t xml:space="preserve"> (Oxford: Oxford University Press, 1998).</w:t>
      </w:r>
    </w:p>
    <w:p w14:paraId="43AF3894" w14:textId="77777777" w:rsidR="007163FA" w:rsidRPr="009456B1" w:rsidRDefault="007163FA" w:rsidP="007163FA">
      <w:pPr>
        <w:rPr>
          <w:rFonts w:asciiTheme="minorHAnsi" w:hAnsiTheme="minorHAnsi"/>
          <w:szCs w:val="24"/>
        </w:rPr>
      </w:pPr>
    </w:p>
    <w:p w14:paraId="341A520B" w14:textId="5205970A" w:rsidR="007163FA" w:rsidRPr="009456B1" w:rsidRDefault="007163FA" w:rsidP="007163FA">
      <w:pPr>
        <w:rPr>
          <w:rFonts w:asciiTheme="minorHAnsi" w:hAnsiTheme="minorHAnsi"/>
          <w:szCs w:val="24"/>
        </w:rPr>
      </w:pPr>
      <w:r w:rsidRPr="009456B1">
        <w:rPr>
          <w:rFonts w:asciiTheme="minorHAnsi" w:hAnsiTheme="minorHAnsi"/>
          <w:szCs w:val="24"/>
        </w:rPr>
        <w:t xml:space="preserve">Cottingham, John, </w:t>
      </w:r>
      <w:r w:rsidRPr="009456B1">
        <w:rPr>
          <w:rFonts w:asciiTheme="minorHAnsi" w:hAnsiTheme="minorHAnsi"/>
          <w:i/>
          <w:szCs w:val="24"/>
        </w:rPr>
        <w:t>A Descartes Dictionary</w:t>
      </w:r>
      <w:r w:rsidRPr="009456B1">
        <w:rPr>
          <w:rFonts w:asciiTheme="minorHAnsi" w:hAnsiTheme="minorHAnsi"/>
          <w:szCs w:val="24"/>
        </w:rPr>
        <w:t xml:space="preserve"> (Oxford: Blackwell, 1993)</w:t>
      </w:r>
    </w:p>
    <w:p w14:paraId="59EF726D" w14:textId="77777777" w:rsidR="007163FA" w:rsidRPr="009456B1" w:rsidRDefault="007163FA" w:rsidP="007163FA">
      <w:pPr>
        <w:rPr>
          <w:rFonts w:asciiTheme="minorHAnsi" w:hAnsiTheme="minorHAnsi"/>
          <w:szCs w:val="24"/>
        </w:rPr>
      </w:pPr>
    </w:p>
    <w:p w14:paraId="4044794F" w14:textId="77777777" w:rsidR="007163FA" w:rsidRPr="009456B1" w:rsidRDefault="007163FA" w:rsidP="007163FA">
      <w:pPr>
        <w:rPr>
          <w:rFonts w:asciiTheme="minorHAnsi" w:hAnsiTheme="minorHAnsi"/>
          <w:szCs w:val="24"/>
        </w:rPr>
      </w:pPr>
      <w:r w:rsidRPr="009456B1">
        <w:rPr>
          <w:rFonts w:asciiTheme="minorHAnsi" w:hAnsiTheme="minorHAnsi"/>
          <w:szCs w:val="24"/>
        </w:rPr>
        <w:lastRenderedPageBreak/>
        <w:t xml:space="preserve">Frankfurt, Harry G., </w:t>
      </w:r>
      <w:r w:rsidRPr="009456B1">
        <w:rPr>
          <w:rFonts w:asciiTheme="minorHAnsi" w:hAnsiTheme="minorHAnsi"/>
          <w:i/>
          <w:szCs w:val="24"/>
        </w:rPr>
        <w:t xml:space="preserve">Demons, Dreamers, and Madmen: The </w:t>
      </w:r>
      <w:proofErr w:type="spellStart"/>
      <w:r w:rsidRPr="009456B1">
        <w:rPr>
          <w:rFonts w:asciiTheme="minorHAnsi" w:hAnsiTheme="minorHAnsi"/>
          <w:i/>
          <w:szCs w:val="24"/>
        </w:rPr>
        <w:t>Defense</w:t>
      </w:r>
      <w:proofErr w:type="spellEnd"/>
      <w:r w:rsidRPr="009456B1">
        <w:rPr>
          <w:rFonts w:asciiTheme="minorHAnsi" w:hAnsiTheme="minorHAnsi"/>
          <w:i/>
          <w:szCs w:val="24"/>
        </w:rPr>
        <w:t xml:space="preserve"> of Reason in Descartes’s ‘Meditations’</w:t>
      </w:r>
      <w:r w:rsidRPr="009456B1">
        <w:rPr>
          <w:rFonts w:asciiTheme="minorHAnsi" w:hAnsiTheme="minorHAnsi"/>
          <w:szCs w:val="24"/>
        </w:rPr>
        <w:t>, new edition (Princeton: Princeton University Press 2007: 1st publ. 1970)</w:t>
      </w:r>
    </w:p>
    <w:p w14:paraId="0D1AB4D3" w14:textId="77777777" w:rsidR="003E7D2A" w:rsidRPr="009456B1" w:rsidRDefault="003E7D2A" w:rsidP="002E04EB">
      <w:pPr>
        <w:rPr>
          <w:rFonts w:asciiTheme="minorHAnsi" w:hAnsiTheme="minorHAnsi"/>
          <w:szCs w:val="24"/>
        </w:rPr>
      </w:pPr>
    </w:p>
    <w:p w14:paraId="6EDFB010" w14:textId="4778131C" w:rsidR="002E04EB" w:rsidRPr="009456B1" w:rsidRDefault="002E04EB" w:rsidP="002E04EB">
      <w:pPr>
        <w:rPr>
          <w:rFonts w:asciiTheme="minorHAnsi" w:hAnsiTheme="minorHAnsi"/>
          <w:szCs w:val="24"/>
        </w:rPr>
      </w:pPr>
      <w:proofErr w:type="spellStart"/>
      <w:r w:rsidRPr="009456B1">
        <w:rPr>
          <w:rFonts w:asciiTheme="minorHAnsi" w:hAnsiTheme="minorHAnsi"/>
          <w:szCs w:val="24"/>
        </w:rPr>
        <w:t>Gaukroger</w:t>
      </w:r>
      <w:proofErr w:type="spellEnd"/>
      <w:r w:rsidRPr="009456B1">
        <w:rPr>
          <w:rFonts w:asciiTheme="minorHAnsi" w:hAnsiTheme="minorHAnsi"/>
          <w:szCs w:val="24"/>
        </w:rPr>
        <w:t xml:space="preserve">, Stephen, </w:t>
      </w:r>
      <w:r w:rsidRPr="009456B1">
        <w:rPr>
          <w:rFonts w:asciiTheme="minorHAnsi" w:hAnsiTheme="minorHAnsi"/>
          <w:i/>
          <w:szCs w:val="24"/>
        </w:rPr>
        <w:t>Descartes: an Intellectual Biography</w:t>
      </w:r>
      <w:r w:rsidRPr="009456B1">
        <w:rPr>
          <w:rFonts w:asciiTheme="minorHAnsi" w:hAnsiTheme="minorHAnsi"/>
          <w:szCs w:val="24"/>
        </w:rPr>
        <w:t xml:space="preserve"> (Oxford:</w:t>
      </w:r>
      <w:r w:rsidR="003E7D2A" w:rsidRPr="009456B1">
        <w:rPr>
          <w:rFonts w:asciiTheme="minorHAnsi" w:hAnsiTheme="minorHAnsi"/>
          <w:szCs w:val="24"/>
        </w:rPr>
        <w:t xml:space="preserve"> Oxford University Press, 1995)</w:t>
      </w:r>
    </w:p>
    <w:p w14:paraId="1CB22F5D" w14:textId="77777777" w:rsidR="007163FA" w:rsidRPr="009456B1" w:rsidRDefault="007163FA" w:rsidP="002E04EB">
      <w:pPr>
        <w:rPr>
          <w:rFonts w:asciiTheme="minorHAnsi" w:hAnsiTheme="minorHAnsi"/>
          <w:szCs w:val="24"/>
        </w:rPr>
      </w:pPr>
    </w:p>
    <w:p w14:paraId="450CF224" w14:textId="4FA1FF3D" w:rsidR="007163FA" w:rsidRPr="009456B1" w:rsidRDefault="007163FA" w:rsidP="007163FA">
      <w:pPr>
        <w:rPr>
          <w:rFonts w:asciiTheme="minorHAnsi" w:hAnsiTheme="minorHAnsi"/>
          <w:szCs w:val="24"/>
        </w:rPr>
      </w:pPr>
      <w:proofErr w:type="spellStart"/>
      <w:r w:rsidRPr="009456B1">
        <w:rPr>
          <w:rFonts w:asciiTheme="minorHAnsi" w:hAnsiTheme="minorHAnsi"/>
          <w:szCs w:val="24"/>
        </w:rPr>
        <w:t>Gaukroger</w:t>
      </w:r>
      <w:proofErr w:type="spellEnd"/>
      <w:r w:rsidRPr="009456B1">
        <w:rPr>
          <w:rFonts w:asciiTheme="minorHAnsi" w:hAnsiTheme="minorHAnsi"/>
          <w:szCs w:val="24"/>
        </w:rPr>
        <w:t xml:space="preserve">, Stephen (ed.), </w:t>
      </w:r>
      <w:r w:rsidRPr="009456B1">
        <w:rPr>
          <w:rFonts w:asciiTheme="minorHAnsi" w:hAnsiTheme="minorHAnsi"/>
          <w:i/>
          <w:szCs w:val="24"/>
        </w:rPr>
        <w:t>The Blackwell Guide to Descartes’ ‘Meditations’</w:t>
      </w:r>
      <w:r w:rsidRPr="009456B1">
        <w:rPr>
          <w:rFonts w:asciiTheme="minorHAnsi" w:hAnsiTheme="minorHAnsi"/>
          <w:szCs w:val="24"/>
        </w:rPr>
        <w:t xml:space="preserve"> (Oxford: Blackwell, 2006)</w:t>
      </w:r>
    </w:p>
    <w:p w14:paraId="1690E4B0" w14:textId="02BD10EE" w:rsidR="007163FA" w:rsidRDefault="007163FA" w:rsidP="007163FA">
      <w:pPr>
        <w:rPr>
          <w:rFonts w:asciiTheme="minorHAnsi" w:hAnsiTheme="minorHAnsi"/>
          <w:szCs w:val="24"/>
        </w:rPr>
      </w:pPr>
    </w:p>
    <w:p w14:paraId="2A3F2B9E" w14:textId="3CD30235" w:rsidR="00A501C0" w:rsidRDefault="00A501C0" w:rsidP="007163FA">
      <w:pPr>
        <w:rPr>
          <w:rFonts w:asciiTheme="minorHAnsi" w:hAnsiTheme="minorHAnsi"/>
          <w:szCs w:val="24"/>
        </w:rPr>
      </w:pPr>
      <w:r>
        <w:rPr>
          <w:rFonts w:asciiTheme="minorHAnsi" w:hAnsiTheme="minorHAnsi"/>
          <w:szCs w:val="24"/>
        </w:rPr>
        <w:t xml:space="preserve">Gilby, Emma, </w:t>
      </w:r>
      <w:r w:rsidRPr="00A501C0">
        <w:rPr>
          <w:rFonts w:asciiTheme="minorHAnsi" w:hAnsiTheme="minorHAnsi"/>
          <w:i/>
          <w:iCs/>
          <w:szCs w:val="24"/>
        </w:rPr>
        <w:t>Descartes’s Fictions: Reading Philosophy with Poetics</w:t>
      </w:r>
      <w:r>
        <w:rPr>
          <w:rFonts w:asciiTheme="minorHAnsi" w:hAnsiTheme="minorHAnsi"/>
          <w:szCs w:val="24"/>
        </w:rPr>
        <w:t xml:space="preserve"> (OUP, 2019)</w:t>
      </w:r>
    </w:p>
    <w:p w14:paraId="41E312B4" w14:textId="77777777" w:rsidR="00A501C0" w:rsidRPr="009456B1" w:rsidRDefault="00A501C0" w:rsidP="007163FA">
      <w:pPr>
        <w:rPr>
          <w:rFonts w:asciiTheme="minorHAnsi" w:hAnsiTheme="minorHAnsi"/>
          <w:szCs w:val="24"/>
        </w:rPr>
      </w:pPr>
    </w:p>
    <w:p w14:paraId="14C9B60F" w14:textId="2B5E31CD" w:rsidR="007163FA" w:rsidRPr="009456B1" w:rsidRDefault="007163FA" w:rsidP="007163FA">
      <w:pPr>
        <w:rPr>
          <w:rFonts w:asciiTheme="minorHAnsi" w:hAnsiTheme="minorHAnsi"/>
          <w:szCs w:val="24"/>
        </w:rPr>
      </w:pPr>
      <w:r w:rsidRPr="009456B1">
        <w:rPr>
          <w:rFonts w:asciiTheme="minorHAnsi" w:hAnsiTheme="minorHAnsi"/>
          <w:szCs w:val="24"/>
        </w:rPr>
        <w:t xml:space="preserve">Hatfield, Gary, </w:t>
      </w:r>
      <w:r w:rsidRPr="009456B1">
        <w:rPr>
          <w:rFonts w:asciiTheme="minorHAnsi" w:hAnsiTheme="minorHAnsi"/>
          <w:i/>
          <w:szCs w:val="24"/>
        </w:rPr>
        <w:t>Descartes and the ‘Meditations’</w:t>
      </w:r>
      <w:r w:rsidRPr="009456B1">
        <w:rPr>
          <w:rFonts w:asciiTheme="minorHAnsi" w:hAnsiTheme="minorHAnsi"/>
          <w:szCs w:val="24"/>
        </w:rPr>
        <w:t xml:space="preserve"> (Abingdon: Routledge, 2003)</w:t>
      </w:r>
    </w:p>
    <w:p w14:paraId="451AACA6" w14:textId="77777777" w:rsidR="007163FA" w:rsidRPr="009456B1" w:rsidRDefault="007163FA" w:rsidP="007163FA">
      <w:pPr>
        <w:rPr>
          <w:rFonts w:asciiTheme="minorHAnsi" w:hAnsiTheme="minorHAnsi"/>
          <w:szCs w:val="24"/>
        </w:rPr>
      </w:pPr>
    </w:p>
    <w:p w14:paraId="57A9429D" w14:textId="2E89D8E7" w:rsidR="007163FA" w:rsidRPr="009456B1" w:rsidRDefault="007163FA" w:rsidP="007163FA">
      <w:pPr>
        <w:rPr>
          <w:rFonts w:asciiTheme="minorHAnsi" w:hAnsiTheme="minorHAnsi"/>
          <w:szCs w:val="24"/>
        </w:rPr>
      </w:pPr>
      <w:r w:rsidRPr="009456B1">
        <w:rPr>
          <w:rFonts w:asciiTheme="minorHAnsi" w:hAnsiTheme="minorHAnsi"/>
          <w:szCs w:val="24"/>
        </w:rPr>
        <w:t xml:space="preserve">Kenny, Anthony, </w:t>
      </w:r>
      <w:r w:rsidRPr="009456B1">
        <w:rPr>
          <w:rFonts w:asciiTheme="minorHAnsi" w:hAnsiTheme="minorHAnsi"/>
          <w:i/>
          <w:szCs w:val="24"/>
        </w:rPr>
        <w:t>Descartes: A Study of his Philosophy</w:t>
      </w:r>
      <w:r w:rsidRPr="009456B1">
        <w:rPr>
          <w:rFonts w:asciiTheme="minorHAnsi" w:hAnsiTheme="minorHAnsi"/>
          <w:szCs w:val="24"/>
        </w:rPr>
        <w:t xml:space="preserve"> (New York: Random House, 1968)</w:t>
      </w:r>
    </w:p>
    <w:p w14:paraId="1A519970" w14:textId="77777777" w:rsidR="003E7D2A" w:rsidRPr="009456B1" w:rsidRDefault="003E7D2A" w:rsidP="002E04EB">
      <w:pPr>
        <w:rPr>
          <w:rFonts w:asciiTheme="minorHAnsi" w:hAnsiTheme="minorHAnsi"/>
          <w:szCs w:val="24"/>
        </w:rPr>
      </w:pPr>
    </w:p>
    <w:p w14:paraId="167241B6" w14:textId="77777777" w:rsidR="002E04EB" w:rsidRPr="009456B1" w:rsidRDefault="002E04EB" w:rsidP="002E04EB">
      <w:pPr>
        <w:rPr>
          <w:rFonts w:asciiTheme="minorHAnsi" w:hAnsiTheme="minorHAnsi"/>
          <w:szCs w:val="24"/>
        </w:rPr>
      </w:pPr>
      <w:proofErr w:type="spellStart"/>
      <w:r w:rsidRPr="009456B1">
        <w:rPr>
          <w:rFonts w:asciiTheme="minorHAnsi" w:hAnsiTheme="minorHAnsi"/>
          <w:szCs w:val="24"/>
        </w:rPr>
        <w:t>Rodis</w:t>
      </w:r>
      <w:proofErr w:type="spellEnd"/>
      <w:r w:rsidRPr="009456B1">
        <w:rPr>
          <w:rFonts w:asciiTheme="minorHAnsi" w:hAnsiTheme="minorHAnsi"/>
          <w:szCs w:val="24"/>
        </w:rPr>
        <w:t xml:space="preserve">-Lewis, Geneviève, </w:t>
      </w:r>
      <w:r w:rsidRPr="009456B1">
        <w:rPr>
          <w:rFonts w:asciiTheme="minorHAnsi" w:hAnsiTheme="minorHAnsi"/>
          <w:i/>
          <w:szCs w:val="24"/>
        </w:rPr>
        <w:t xml:space="preserve">Descartes: </w:t>
      </w:r>
      <w:proofErr w:type="spellStart"/>
      <w:r w:rsidRPr="009456B1">
        <w:rPr>
          <w:rFonts w:asciiTheme="minorHAnsi" w:hAnsiTheme="minorHAnsi"/>
          <w:i/>
          <w:szCs w:val="24"/>
        </w:rPr>
        <w:t>Biographie</w:t>
      </w:r>
      <w:proofErr w:type="spellEnd"/>
      <w:r w:rsidRPr="009456B1">
        <w:rPr>
          <w:rFonts w:asciiTheme="minorHAnsi" w:hAnsiTheme="minorHAnsi"/>
          <w:szCs w:val="24"/>
        </w:rPr>
        <w:t xml:space="preserve"> (Paris: </w:t>
      </w:r>
      <w:proofErr w:type="spellStart"/>
      <w:r w:rsidRPr="009456B1">
        <w:rPr>
          <w:rFonts w:asciiTheme="minorHAnsi" w:hAnsiTheme="minorHAnsi"/>
          <w:szCs w:val="24"/>
        </w:rPr>
        <w:t>Calmann</w:t>
      </w:r>
      <w:proofErr w:type="spellEnd"/>
      <w:r w:rsidRPr="009456B1">
        <w:rPr>
          <w:rFonts w:asciiTheme="minorHAnsi" w:hAnsiTheme="minorHAnsi"/>
          <w:szCs w:val="24"/>
        </w:rPr>
        <w:t xml:space="preserve">-Lévy, 1995: in English as </w:t>
      </w:r>
      <w:r w:rsidRPr="009456B1">
        <w:rPr>
          <w:rFonts w:asciiTheme="minorHAnsi" w:hAnsiTheme="minorHAnsi"/>
          <w:i/>
          <w:szCs w:val="24"/>
        </w:rPr>
        <w:t>Descartes: His Life and Thought</w:t>
      </w:r>
      <w:r w:rsidRPr="009456B1">
        <w:rPr>
          <w:rFonts w:asciiTheme="minorHAnsi" w:hAnsiTheme="minorHAnsi"/>
          <w:szCs w:val="24"/>
        </w:rPr>
        <w:t>, translated by Jane Marie Todd (Ithaca: Cornell University Press, 1998).</w:t>
      </w:r>
    </w:p>
    <w:p w14:paraId="384FAC2C" w14:textId="77777777" w:rsidR="002E04EB" w:rsidRPr="009456B1" w:rsidRDefault="002E04EB" w:rsidP="002E04EB">
      <w:pPr>
        <w:rPr>
          <w:rFonts w:asciiTheme="minorHAnsi" w:hAnsiTheme="minorHAnsi"/>
          <w:szCs w:val="24"/>
        </w:rPr>
      </w:pPr>
    </w:p>
    <w:p w14:paraId="07FDBFCE" w14:textId="77777777" w:rsidR="007163FA" w:rsidRPr="009456B1" w:rsidRDefault="007163FA" w:rsidP="007163FA">
      <w:pPr>
        <w:rPr>
          <w:rFonts w:asciiTheme="minorHAnsi" w:hAnsiTheme="minorHAnsi"/>
          <w:szCs w:val="24"/>
        </w:rPr>
      </w:pPr>
      <w:r w:rsidRPr="009456B1">
        <w:rPr>
          <w:rFonts w:asciiTheme="minorHAnsi" w:hAnsiTheme="minorHAnsi"/>
          <w:szCs w:val="24"/>
        </w:rPr>
        <w:t xml:space="preserve">Shapiro, Lisa, ‘Descartes’s Ethics’, in </w:t>
      </w:r>
      <w:r w:rsidRPr="009456B1">
        <w:rPr>
          <w:rFonts w:asciiTheme="minorHAnsi" w:hAnsiTheme="minorHAnsi"/>
          <w:i/>
          <w:szCs w:val="24"/>
        </w:rPr>
        <w:t>A Companion to Descartes</w:t>
      </w:r>
      <w:r w:rsidRPr="009456B1">
        <w:rPr>
          <w:rFonts w:asciiTheme="minorHAnsi" w:hAnsiTheme="minorHAnsi"/>
          <w:szCs w:val="24"/>
        </w:rPr>
        <w:t xml:space="preserve">, ed. Janet Broughton and John </w:t>
      </w:r>
      <w:proofErr w:type="spellStart"/>
      <w:r w:rsidRPr="009456B1">
        <w:rPr>
          <w:rFonts w:asciiTheme="minorHAnsi" w:hAnsiTheme="minorHAnsi"/>
          <w:szCs w:val="24"/>
        </w:rPr>
        <w:t>Carriero</w:t>
      </w:r>
      <w:proofErr w:type="spellEnd"/>
      <w:r w:rsidRPr="009456B1">
        <w:rPr>
          <w:rFonts w:asciiTheme="minorHAnsi" w:hAnsiTheme="minorHAnsi"/>
          <w:szCs w:val="24"/>
        </w:rPr>
        <w:t xml:space="preserve"> (Malden, MA and Oxford: Blackwell, 2008), pp. 445-63.</w:t>
      </w:r>
    </w:p>
    <w:p w14:paraId="760D0459" w14:textId="77777777" w:rsidR="002E04EB" w:rsidRPr="009456B1" w:rsidRDefault="002E04EB" w:rsidP="002E04EB">
      <w:pPr>
        <w:rPr>
          <w:rFonts w:asciiTheme="minorHAnsi" w:hAnsiTheme="minorHAnsi"/>
          <w:szCs w:val="24"/>
        </w:rPr>
      </w:pPr>
    </w:p>
    <w:p w14:paraId="4FA6E43A" w14:textId="7142764D" w:rsidR="002E04EB" w:rsidRPr="009456B1" w:rsidRDefault="002E04EB" w:rsidP="002E04EB">
      <w:pPr>
        <w:rPr>
          <w:rFonts w:asciiTheme="minorHAnsi" w:hAnsiTheme="minorHAnsi"/>
          <w:szCs w:val="24"/>
        </w:rPr>
      </w:pPr>
      <w:proofErr w:type="spellStart"/>
      <w:r w:rsidRPr="009456B1">
        <w:rPr>
          <w:rFonts w:asciiTheme="minorHAnsi" w:hAnsiTheme="minorHAnsi"/>
          <w:szCs w:val="24"/>
        </w:rPr>
        <w:t>Sorell</w:t>
      </w:r>
      <w:proofErr w:type="spellEnd"/>
      <w:r w:rsidRPr="009456B1">
        <w:rPr>
          <w:rFonts w:asciiTheme="minorHAnsi" w:hAnsiTheme="minorHAnsi"/>
          <w:szCs w:val="24"/>
        </w:rPr>
        <w:t xml:space="preserve">, Tom, </w:t>
      </w:r>
      <w:r w:rsidRPr="009456B1">
        <w:rPr>
          <w:rFonts w:asciiTheme="minorHAnsi" w:hAnsiTheme="minorHAnsi"/>
          <w:i/>
          <w:szCs w:val="24"/>
        </w:rPr>
        <w:t>Descartes: A Very Short Introduction</w:t>
      </w:r>
      <w:r w:rsidRPr="009456B1">
        <w:rPr>
          <w:rFonts w:asciiTheme="minorHAnsi" w:hAnsiTheme="minorHAnsi"/>
          <w:szCs w:val="24"/>
        </w:rPr>
        <w:t xml:space="preserve"> (Oxford:</w:t>
      </w:r>
      <w:r w:rsidR="007163FA" w:rsidRPr="009456B1">
        <w:rPr>
          <w:rFonts w:asciiTheme="minorHAnsi" w:hAnsiTheme="minorHAnsi"/>
          <w:szCs w:val="24"/>
        </w:rPr>
        <w:t xml:space="preserve"> Oxford University Press, 2000)</w:t>
      </w:r>
    </w:p>
    <w:p w14:paraId="1157D2E6" w14:textId="77777777" w:rsidR="007163FA" w:rsidRPr="009456B1" w:rsidRDefault="007163FA" w:rsidP="002E04EB">
      <w:pPr>
        <w:rPr>
          <w:rFonts w:asciiTheme="minorHAnsi" w:hAnsiTheme="minorHAnsi"/>
          <w:szCs w:val="24"/>
        </w:rPr>
      </w:pPr>
    </w:p>
    <w:p w14:paraId="508E5A1D" w14:textId="1112B316" w:rsidR="002E04EB" w:rsidRPr="009456B1" w:rsidRDefault="003D77BA" w:rsidP="002E04EB">
      <w:pPr>
        <w:rPr>
          <w:rFonts w:asciiTheme="minorHAnsi" w:hAnsiTheme="minorHAnsi"/>
          <w:szCs w:val="24"/>
        </w:rPr>
      </w:pPr>
      <w:proofErr w:type="spellStart"/>
      <w:r w:rsidRPr="003D77BA">
        <w:rPr>
          <w:rFonts w:asciiTheme="minorHAnsi" w:hAnsiTheme="minorHAnsi"/>
          <w:szCs w:val="24"/>
        </w:rPr>
        <w:t>Sorell</w:t>
      </w:r>
      <w:proofErr w:type="spellEnd"/>
      <w:r w:rsidRPr="003D77BA">
        <w:rPr>
          <w:rFonts w:asciiTheme="minorHAnsi" w:hAnsiTheme="minorHAnsi"/>
          <w:szCs w:val="24"/>
        </w:rPr>
        <w:t>, Tom,</w:t>
      </w:r>
      <w:r>
        <w:rPr>
          <w:rFonts w:asciiTheme="minorHAnsi" w:hAnsiTheme="minorHAnsi"/>
          <w:i/>
          <w:szCs w:val="24"/>
        </w:rPr>
        <w:t xml:space="preserve"> </w:t>
      </w:r>
      <w:r w:rsidR="002E04EB" w:rsidRPr="009456B1">
        <w:rPr>
          <w:rFonts w:asciiTheme="minorHAnsi" w:hAnsiTheme="minorHAnsi"/>
          <w:i/>
          <w:szCs w:val="24"/>
        </w:rPr>
        <w:t>Descartes Reinvented</w:t>
      </w:r>
      <w:r w:rsidR="002E04EB" w:rsidRPr="009456B1">
        <w:rPr>
          <w:rFonts w:asciiTheme="minorHAnsi" w:hAnsiTheme="minorHAnsi"/>
          <w:szCs w:val="24"/>
        </w:rPr>
        <w:t xml:space="preserve"> (Cambridge: Cambridge University Press, 2005)</w:t>
      </w:r>
    </w:p>
    <w:p w14:paraId="1F0E6060" w14:textId="77777777" w:rsidR="007163FA" w:rsidRPr="009456B1" w:rsidRDefault="007163FA" w:rsidP="002E04EB">
      <w:pPr>
        <w:rPr>
          <w:rFonts w:asciiTheme="minorHAnsi" w:hAnsiTheme="minorHAnsi"/>
          <w:i/>
          <w:szCs w:val="24"/>
        </w:rPr>
      </w:pPr>
    </w:p>
    <w:p w14:paraId="0023EA99" w14:textId="6B5AEF05" w:rsidR="002E04EB" w:rsidRPr="009456B1" w:rsidRDefault="002E04EB" w:rsidP="002E04EB">
      <w:pPr>
        <w:rPr>
          <w:rFonts w:asciiTheme="minorHAnsi" w:hAnsiTheme="minorHAnsi"/>
          <w:szCs w:val="24"/>
        </w:rPr>
      </w:pPr>
      <w:r w:rsidRPr="009456B1">
        <w:rPr>
          <w:rFonts w:asciiTheme="minorHAnsi" w:hAnsiTheme="minorHAnsi"/>
          <w:szCs w:val="24"/>
        </w:rPr>
        <w:t xml:space="preserve">Williams, Bernard, </w:t>
      </w:r>
      <w:r w:rsidRPr="009456B1">
        <w:rPr>
          <w:rFonts w:asciiTheme="minorHAnsi" w:hAnsiTheme="minorHAnsi"/>
          <w:i/>
          <w:szCs w:val="24"/>
        </w:rPr>
        <w:t>Descartes: The Project of Pure Enquiry</w:t>
      </w:r>
      <w:r w:rsidR="007163FA" w:rsidRPr="009456B1">
        <w:rPr>
          <w:rFonts w:asciiTheme="minorHAnsi" w:hAnsiTheme="minorHAnsi"/>
          <w:szCs w:val="24"/>
        </w:rPr>
        <w:t xml:space="preserve"> (Harmondsworth: Pelican, 1978)</w:t>
      </w:r>
    </w:p>
    <w:p w14:paraId="18A0C965" w14:textId="77777777" w:rsidR="007163FA" w:rsidRPr="009456B1" w:rsidRDefault="007163FA" w:rsidP="002E04EB">
      <w:pPr>
        <w:rPr>
          <w:rFonts w:asciiTheme="minorHAnsi" w:hAnsiTheme="minorHAnsi"/>
          <w:szCs w:val="24"/>
        </w:rPr>
      </w:pPr>
    </w:p>
    <w:p w14:paraId="7CEB9DCF" w14:textId="7CA0010A" w:rsidR="002E04EB" w:rsidRPr="009456B1" w:rsidRDefault="002E04EB" w:rsidP="002E04EB">
      <w:pPr>
        <w:rPr>
          <w:rFonts w:asciiTheme="minorHAnsi" w:hAnsiTheme="minorHAnsi"/>
          <w:szCs w:val="24"/>
        </w:rPr>
      </w:pPr>
      <w:r w:rsidRPr="009456B1">
        <w:rPr>
          <w:rFonts w:asciiTheme="minorHAnsi" w:hAnsiTheme="minorHAnsi"/>
          <w:szCs w:val="24"/>
        </w:rPr>
        <w:t xml:space="preserve">Wilson, Catherine, </w:t>
      </w:r>
      <w:r w:rsidRPr="009456B1">
        <w:rPr>
          <w:rFonts w:asciiTheme="minorHAnsi" w:hAnsiTheme="minorHAnsi"/>
          <w:i/>
          <w:szCs w:val="24"/>
        </w:rPr>
        <w:t>Descartes’s ‘Meditations’: An Introduction</w:t>
      </w:r>
      <w:r w:rsidRPr="009456B1">
        <w:rPr>
          <w:rFonts w:asciiTheme="minorHAnsi" w:hAnsiTheme="minorHAnsi"/>
          <w:szCs w:val="24"/>
        </w:rPr>
        <w:t xml:space="preserve"> (Cambridge: Ca</w:t>
      </w:r>
      <w:r w:rsidR="007163FA" w:rsidRPr="009456B1">
        <w:rPr>
          <w:rFonts w:asciiTheme="minorHAnsi" w:hAnsiTheme="minorHAnsi"/>
          <w:szCs w:val="24"/>
        </w:rPr>
        <w:t>mbridge University Press, 2003)</w:t>
      </w:r>
    </w:p>
    <w:p w14:paraId="36F1FDBD" w14:textId="77777777" w:rsidR="007163FA" w:rsidRPr="009456B1" w:rsidRDefault="007163FA" w:rsidP="002E04EB">
      <w:pPr>
        <w:rPr>
          <w:rFonts w:asciiTheme="minorHAnsi" w:hAnsiTheme="minorHAnsi"/>
          <w:szCs w:val="24"/>
        </w:rPr>
      </w:pPr>
    </w:p>
    <w:p w14:paraId="2186DDFF" w14:textId="77777777" w:rsidR="000E2945" w:rsidRPr="00A27B11" w:rsidRDefault="000E2945" w:rsidP="000E2945">
      <w:pPr>
        <w:rPr>
          <w:rFonts w:asciiTheme="minorHAnsi" w:hAnsiTheme="minorHAnsi"/>
          <w:b/>
          <w:szCs w:val="24"/>
          <w:lang w:val="fr-FR"/>
        </w:rPr>
      </w:pPr>
      <w:r w:rsidRPr="00A27B11">
        <w:rPr>
          <w:rFonts w:asciiTheme="minorHAnsi" w:hAnsiTheme="minorHAnsi"/>
          <w:b/>
          <w:szCs w:val="24"/>
          <w:lang w:val="fr-FR"/>
        </w:rPr>
        <w:t>Pascal</w:t>
      </w:r>
    </w:p>
    <w:p w14:paraId="4DFF3343" w14:textId="77777777" w:rsidR="000E2945" w:rsidRPr="00A27B11" w:rsidRDefault="000E2945" w:rsidP="000E2945">
      <w:pPr>
        <w:rPr>
          <w:rFonts w:asciiTheme="minorHAnsi" w:hAnsiTheme="minorHAnsi"/>
          <w:szCs w:val="24"/>
          <w:lang w:val="fr-FR"/>
        </w:rPr>
      </w:pPr>
    </w:p>
    <w:p w14:paraId="4D04FC67" w14:textId="33B721A1" w:rsidR="005450CD" w:rsidRPr="00A27B11" w:rsidRDefault="005450CD" w:rsidP="005450CD">
      <w:pPr>
        <w:tabs>
          <w:tab w:val="left" w:pos="960"/>
        </w:tabs>
        <w:autoSpaceDE w:val="0"/>
        <w:autoSpaceDN w:val="0"/>
        <w:adjustRightInd w:val="0"/>
        <w:rPr>
          <w:rFonts w:asciiTheme="minorHAnsi" w:hAnsiTheme="minorHAnsi"/>
          <w:lang w:val="fr-FR"/>
        </w:rPr>
      </w:pPr>
      <w:r w:rsidRPr="00A27B11">
        <w:rPr>
          <w:rFonts w:asciiTheme="minorHAnsi" w:hAnsiTheme="minorHAnsi"/>
          <w:i/>
          <w:iCs/>
          <w:lang w:val="fr-FR"/>
        </w:rPr>
        <w:t>Les Pensées</w:t>
      </w:r>
      <w:r w:rsidRPr="00A27B11">
        <w:rPr>
          <w:rFonts w:asciiTheme="minorHAnsi" w:hAnsiTheme="minorHAnsi"/>
          <w:lang w:val="fr-FR"/>
        </w:rPr>
        <w:t xml:space="preserve">, </w:t>
      </w:r>
      <w:r w:rsidRPr="00A27B11">
        <w:rPr>
          <w:rFonts w:asciiTheme="minorHAnsi" w:hAnsiTheme="minorHAnsi"/>
          <w:i/>
          <w:iCs/>
          <w:lang w:val="fr-FR"/>
        </w:rPr>
        <w:t>Lettres provinciales</w:t>
      </w:r>
      <w:r w:rsidRPr="00A27B11">
        <w:rPr>
          <w:rFonts w:asciiTheme="minorHAnsi" w:hAnsiTheme="minorHAnsi"/>
          <w:lang w:val="fr-FR"/>
        </w:rPr>
        <w:t xml:space="preserve">, </w:t>
      </w:r>
      <w:r w:rsidRPr="00A27B11">
        <w:rPr>
          <w:rFonts w:asciiTheme="minorHAnsi" w:hAnsiTheme="minorHAnsi"/>
          <w:i/>
          <w:iCs/>
          <w:lang w:val="fr-FR"/>
        </w:rPr>
        <w:t>De l’esprit géométrique</w:t>
      </w:r>
      <w:r w:rsidRPr="00A27B11">
        <w:rPr>
          <w:rFonts w:asciiTheme="minorHAnsi" w:hAnsiTheme="minorHAnsi"/>
          <w:lang w:val="fr-FR"/>
        </w:rPr>
        <w:t xml:space="preserve"> </w:t>
      </w:r>
      <w:r w:rsidRPr="00A27B11">
        <w:rPr>
          <w:rFonts w:asciiTheme="minorHAnsi" w:hAnsiTheme="minorHAnsi"/>
          <w:i/>
          <w:iCs/>
          <w:lang w:val="fr-FR"/>
        </w:rPr>
        <w:t>et de l’art de persuader</w:t>
      </w:r>
      <w:r w:rsidRPr="00A27B11">
        <w:rPr>
          <w:rFonts w:asciiTheme="minorHAnsi" w:hAnsiTheme="minorHAnsi"/>
          <w:lang w:val="fr-FR"/>
        </w:rPr>
        <w:t xml:space="preserve">, </w:t>
      </w:r>
      <w:r w:rsidRPr="00A27B11">
        <w:rPr>
          <w:rFonts w:asciiTheme="minorHAnsi" w:hAnsiTheme="minorHAnsi"/>
          <w:i/>
          <w:iCs/>
          <w:lang w:val="fr-FR"/>
        </w:rPr>
        <w:t>Entretien avec M. de Saci</w:t>
      </w:r>
    </w:p>
    <w:p w14:paraId="10DB233C" w14:textId="77777777" w:rsidR="005450CD" w:rsidRPr="00A27B11" w:rsidRDefault="005450CD" w:rsidP="005450CD">
      <w:pPr>
        <w:spacing w:line="240" w:lineRule="atLeast"/>
        <w:rPr>
          <w:rFonts w:asciiTheme="minorHAnsi" w:hAnsiTheme="minorHAnsi"/>
          <w:szCs w:val="24"/>
          <w:lang w:val="fr-FR"/>
        </w:rPr>
      </w:pPr>
    </w:p>
    <w:p w14:paraId="27AA18AB" w14:textId="2EA01AD0" w:rsidR="002E04EB" w:rsidRPr="00A27B11" w:rsidRDefault="005450CD" w:rsidP="005450CD">
      <w:pPr>
        <w:spacing w:line="240" w:lineRule="atLeast"/>
        <w:rPr>
          <w:rFonts w:asciiTheme="minorHAnsi" w:hAnsiTheme="minorHAnsi"/>
          <w:szCs w:val="24"/>
          <w:lang w:val="fr-FR"/>
        </w:rPr>
      </w:pPr>
      <w:proofErr w:type="spellStart"/>
      <w:r w:rsidRPr="00A27B11">
        <w:rPr>
          <w:rFonts w:asciiTheme="minorHAnsi" w:hAnsiTheme="minorHAnsi"/>
          <w:szCs w:val="24"/>
          <w:lang w:val="fr-FR"/>
        </w:rPr>
        <w:t>Available</w:t>
      </w:r>
      <w:proofErr w:type="spellEnd"/>
      <w:r w:rsidRPr="00A27B11">
        <w:rPr>
          <w:rFonts w:asciiTheme="minorHAnsi" w:hAnsiTheme="minorHAnsi"/>
          <w:szCs w:val="24"/>
          <w:lang w:val="fr-FR"/>
        </w:rPr>
        <w:t xml:space="preserve"> in </w:t>
      </w:r>
      <w:proofErr w:type="spellStart"/>
      <w:r w:rsidRPr="00A27B11">
        <w:rPr>
          <w:rFonts w:asciiTheme="minorHAnsi" w:hAnsiTheme="minorHAnsi"/>
          <w:szCs w:val="24"/>
          <w:lang w:val="fr-FR"/>
        </w:rPr>
        <w:t>e.g</w:t>
      </w:r>
      <w:proofErr w:type="spellEnd"/>
      <w:r w:rsidRPr="00A27B11">
        <w:rPr>
          <w:rFonts w:asciiTheme="minorHAnsi" w:hAnsiTheme="minorHAnsi"/>
          <w:szCs w:val="24"/>
          <w:lang w:val="fr-FR"/>
        </w:rPr>
        <w:t xml:space="preserve">. </w:t>
      </w:r>
      <w:r w:rsidR="002E04EB" w:rsidRPr="00A27B11">
        <w:rPr>
          <w:rFonts w:asciiTheme="minorHAnsi" w:hAnsiTheme="minorHAnsi"/>
          <w:i/>
          <w:szCs w:val="24"/>
          <w:lang w:val="fr-FR"/>
        </w:rPr>
        <w:t xml:space="preserve">Œuvres </w:t>
      </w:r>
      <w:proofErr w:type="spellStart"/>
      <w:r w:rsidR="002E04EB" w:rsidRPr="00A27B11">
        <w:rPr>
          <w:rFonts w:asciiTheme="minorHAnsi" w:hAnsiTheme="minorHAnsi"/>
          <w:i/>
          <w:szCs w:val="24"/>
          <w:lang w:val="fr-FR"/>
        </w:rPr>
        <w:t>completes</w:t>
      </w:r>
      <w:proofErr w:type="spellEnd"/>
      <w:r w:rsidR="002E04EB" w:rsidRPr="00A27B11">
        <w:rPr>
          <w:rFonts w:asciiTheme="minorHAnsi" w:hAnsiTheme="minorHAnsi"/>
          <w:szCs w:val="24"/>
          <w:lang w:val="fr-FR"/>
        </w:rPr>
        <w:t xml:space="preserve">, </w:t>
      </w:r>
      <w:proofErr w:type="spellStart"/>
      <w:r w:rsidR="002E04EB" w:rsidRPr="00A27B11">
        <w:rPr>
          <w:rFonts w:asciiTheme="minorHAnsi" w:hAnsiTheme="minorHAnsi"/>
          <w:szCs w:val="24"/>
          <w:lang w:val="fr-FR"/>
        </w:rPr>
        <w:t>ed</w:t>
      </w:r>
      <w:proofErr w:type="spellEnd"/>
      <w:r w:rsidR="002E04EB" w:rsidRPr="00A27B11">
        <w:rPr>
          <w:rFonts w:asciiTheme="minorHAnsi" w:hAnsiTheme="minorHAnsi"/>
          <w:szCs w:val="24"/>
          <w:lang w:val="fr-FR"/>
        </w:rPr>
        <w:t>. Louis Lafuma (</w:t>
      </w:r>
      <w:proofErr w:type="gramStart"/>
      <w:r w:rsidR="002E04EB" w:rsidRPr="00A27B11">
        <w:rPr>
          <w:rFonts w:asciiTheme="minorHAnsi" w:hAnsiTheme="minorHAnsi"/>
          <w:szCs w:val="24"/>
          <w:lang w:val="fr-FR"/>
        </w:rPr>
        <w:t>Paris:</w:t>
      </w:r>
      <w:proofErr w:type="gramEnd"/>
      <w:r w:rsidR="002E04EB" w:rsidRPr="00A27B11">
        <w:rPr>
          <w:rFonts w:asciiTheme="minorHAnsi" w:hAnsiTheme="minorHAnsi"/>
          <w:szCs w:val="24"/>
          <w:lang w:val="fr-FR"/>
        </w:rPr>
        <w:t xml:space="preserve"> Seuil, 1963)</w:t>
      </w:r>
      <w:r w:rsidRPr="00A27B11">
        <w:rPr>
          <w:rFonts w:asciiTheme="minorHAnsi" w:hAnsiTheme="minorHAnsi"/>
          <w:szCs w:val="24"/>
          <w:lang w:val="fr-FR"/>
        </w:rPr>
        <w:t xml:space="preserve">; </w:t>
      </w:r>
      <w:r w:rsidR="002E04EB" w:rsidRPr="00A27B11">
        <w:rPr>
          <w:rFonts w:asciiTheme="minorHAnsi" w:hAnsiTheme="minorHAnsi"/>
          <w:szCs w:val="24"/>
          <w:lang w:val="fr-FR"/>
        </w:rPr>
        <w:t xml:space="preserve"> </w:t>
      </w:r>
      <w:r w:rsidR="002E04EB" w:rsidRPr="00A27B11">
        <w:rPr>
          <w:rFonts w:asciiTheme="minorHAnsi" w:hAnsiTheme="minorHAnsi"/>
          <w:i/>
          <w:szCs w:val="24"/>
          <w:lang w:val="fr-FR"/>
        </w:rPr>
        <w:t>Œuvres complètes</w:t>
      </w:r>
      <w:r w:rsidR="002E04EB" w:rsidRPr="00A27B11">
        <w:rPr>
          <w:rFonts w:asciiTheme="minorHAnsi" w:hAnsiTheme="minorHAnsi"/>
          <w:szCs w:val="24"/>
          <w:lang w:val="fr-FR"/>
        </w:rPr>
        <w:t xml:space="preserve">, </w:t>
      </w:r>
      <w:proofErr w:type="spellStart"/>
      <w:r w:rsidR="002E04EB" w:rsidRPr="00A27B11">
        <w:rPr>
          <w:rFonts w:asciiTheme="minorHAnsi" w:hAnsiTheme="minorHAnsi"/>
          <w:szCs w:val="24"/>
          <w:lang w:val="fr-FR"/>
        </w:rPr>
        <w:t>ed</w:t>
      </w:r>
      <w:proofErr w:type="spellEnd"/>
      <w:r w:rsidR="002E04EB" w:rsidRPr="00A27B11">
        <w:rPr>
          <w:rFonts w:asciiTheme="minorHAnsi" w:hAnsiTheme="minorHAnsi"/>
          <w:szCs w:val="24"/>
          <w:lang w:val="fr-FR"/>
        </w:rPr>
        <w:t xml:space="preserve">. Michel Le </w:t>
      </w:r>
      <w:proofErr w:type="spellStart"/>
      <w:r w:rsidR="002E04EB" w:rsidRPr="00A27B11">
        <w:rPr>
          <w:rFonts w:asciiTheme="minorHAnsi" w:hAnsiTheme="minorHAnsi"/>
          <w:szCs w:val="24"/>
          <w:lang w:val="fr-FR"/>
        </w:rPr>
        <w:t>Guern</w:t>
      </w:r>
      <w:proofErr w:type="spellEnd"/>
      <w:r w:rsidR="002E04EB" w:rsidRPr="00A27B11">
        <w:rPr>
          <w:rFonts w:asciiTheme="minorHAnsi" w:hAnsiTheme="minorHAnsi"/>
          <w:szCs w:val="24"/>
          <w:lang w:val="fr-FR"/>
        </w:rPr>
        <w:t>, 2 vols, Bibliothèque de la Pléiade (</w:t>
      </w:r>
      <w:proofErr w:type="gramStart"/>
      <w:r w:rsidR="002E04EB" w:rsidRPr="00A27B11">
        <w:rPr>
          <w:rFonts w:asciiTheme="minorHAnsi" w:hAnsiTheme="minorHAnsi"/>
          <w:szCs w:val="24"/>
          <w:lang w:val="fr-FR"/>
        </w:rPr>
        <w:t>Paris:</w:t>
      </w:r>
      <w:proofErr w:type="gramEnd"/>
      <w:r w:rsidR="002E04EB" w:rsidRPr="00A27B11">
        <w:rPr>
          <w:rFonts w:asciiTheme="minorHAnsi" w:hAnsiTheme="minorHAnsi"/>
          <w:szCs w:val="24"/>
          <w:lang w:val="fr-FR"/>
        </w:rPr>
        <w:t xml:space="preserve"> Gallimard, 1998-2000)</w:t>
      </w:r>
      <w:r w:rsidRPr="00A27B11">
        <w:rPr>
          <w:rFonts w:asciiTheme="minorHAnsi" w:hAnsiTheme="minorHAnsi"/>
          <w:szCs w:val="24"/>
          <w:lang w:val="fr-FR"/>
        </w:rPr>
        <w:t xml:space="preserve">; </w:t>
      </w:r>
      <w:r w:rsidR="002E04EB" w:rsidRPr="00A27B11">
        <w:rPr>
          <w:rFonts w:asciiTheme="minorHAnsi" w:hAnsiTheme="minorHAnsi"/>
          <w:i/>
          <w:szCs w:val="24"/>
          <w:lang w:val="fr-FR"/>
        </w:rPr>
        <w:t>Les Provinciales, Pensées, et Opuscules diverses</w:t>
      </w:r>
      <w:r w:rsidR="002E04EB" w:rsidRPr="00A27B11">
        <w:rPr>
          <w:rFonts w:asciiTheme="minorHAnsi" w:hAnsiTheme="minorHAnsi"/>
          <w:szCs w:val="24"/>
          <w:lang w:val="fr-FR"/>
        </w:rPr>
        <w:t xml:space="preserve">, </w:t>
      </w:r>
      <w:proofErr w:type="spellStart"/>
      <w:r w:rsidR="002E04EB" w:rsidRPr="00A27B11">
        <w:rPr>
          <w:rFonts w:asciiTheme="minorHAnsi" w:hAnsiTheme="minorHAnsi"/>
          <w:szCs w:val="24"/>
          <w:lang w:val="fr-FR"/>
        </w:rPr>
        <w:t>ed</w:t>
      </w:r>
      <w:proofErr w:type="spellEnd"/>
      <w:r w:rsidR="002E04EB" w:rsidRPr="00A27B11">
        <w:rPr>
          <w:rFonts w:asciiTheme="minorHAnsi" w:hAnsiTheme="minorHAnsi"/>
          <w:szCs w:val="24"/>
          <w:lang w:val="fr-FR"/>
        </w:rPr>
        <w:t xml:space="preserve">. Philippe Sellier and Gérard </w:t>
      </w:r>
      <w:proofErr w:type="spellStart"/>
      <w:r w:rsidR="002E04EB" w:rsidRPr="00A27B11">
        <w:rPr>
          <w:rFonts w:asciiTheme="minorHAnsi" w:hAnsiTheme="minorHAnsi"/>
          <w:szCs w:val="24"/>
          <w:lang w:val="fr-FR"/>
        </w:rPr>
        <w:t>Ferreyrolles</w:t>
      </w:r>
      <w:proofErr w:type="spellEnd"/>
      <w:r w:rsidR="002E04EB" w:rsidRPr="00A27B11">
        <w:rPr>
          <w:rFonts w:asciiTheme="minorHAnsi" w:hAnsiTheme="minorHAnsi"/>
          <w:szCs w:val="24"/>
          <w:lang w:val="fr-FR"/>
        </w:rPr>
        <w:t xml:space="preserve"> (</w:t>
      </w:r>
      <w:proofErr w:type="gramStart"/>
      <w:r w:rsidR="002E04EB" w:rsidRPr="00A27B11">
        <w:rPr>
          <w:rFonts w:asciiTheme="minorHAnsi" w:hAnsiTheme="minorHAnsi"/>
          <w:szCs w:val="24"/>
          <w:lang w:val="fr-FR"/>
        </w:rPr>
        <w:t>Paris:</w:t>
      </w:r>
      <w:proofErr w:type="gramEnd"/>
      <w:r w:rsidR="002E04EB" w:rsidRPr="00A27B11">
        <w:rPr>
          <w:rFonts w:asciiTheme="minorHAnsi" w:hAnsiTheme="minorHAnsi"/>
          <w:szCs w:val="24"/>
          <w:lang w:val="fr-FR"/>
        </w:rPr>
        <w:t xml:space="preserve"> Garnier and Librairie Générale Française, 2004</w:t>
      </w:r>
      <w:r w:rsidRPr="00A27B11">
        <w:rPr>
          <w:rFonts w:asciiTheme="minorHAnsi" w:hAnsiTheme="minorHAnsi"/>
          <w:szCs w:val="24"/>
          <w:lang w:val="fr-FR"/>
        </w:rPr>
        <w:t xml:space="preserve">); </w:t>
      </w:r>
      <w:r w:rsidR="002E04EB" w:rsidRPr="00A27B11">
        <w:rPr>
          <w:rFonts w:asciiTheme="minorHAnsi" w:hAnsiTheme="minorHAnsi"/>
          <w:i/>
          <w:szCs w:val="24"/>
          <w:lang w:val="fr-FR"/>
        </w:rPr>
        <w:t>Pensées</w:t>
      </w:r>
      <w:r w:rsidR="002E04EB" w:rsidRPr="00A27B11">
        <w:rPr>
          <w:rFonts w:asciiTheme="minorHAnsi" w:hAnsiTheme="minorHAnsi"/>
          <w:szCs w:val="24"/>
          <w:lang w:val="fr-FR"/>
        </w:rPr>
        <w:t xml:space="preserve">, </w:t>
      </w:r>
      <w:proofErr w:type="spellStart"/>
      <w:r w:rsidR="002E04EB" w:rsidRPr="00A27B11">
        <w:rPr>
          <w:rFonts w:asciiTheme="minorHAnsi" w:hAnsiTheme="minorHAnsi"/>
          <w:szCs w:val="24"/>
          <w:lang w:val="fr-FR"/>
        </w:rPr>
        <w:t>ed</w:t>
      </w:r>
      <w:proofErr w:type="spellEnd"/>
      <w:r w:rsidR="002E04EB" w:rsidRPr="00A27B11">
        <w:rPr>
          <w:rFonts w:asciiTheme="minorHAnsi" w:hAnsiTheme="minorHAnsi"/>
          <w:szCs w:val="24"/>
          <w:lang w:val="fr-FR"/>
        </w:rPr>
        <w:t xml:space="preserve">. Gérard </w:t>
      </w:r>
      <w:proofErr w:type="spellStart"/>
      <w:r w:rsidR="002E04EB" w:rsidRPr="00A27B11">
        <w:rPr>
          <w:rFonts w:asciiTheme="minorHAnsi" w:hAnsiTheme="minorHAnsi"/>
          <w:szCs w:val="24"/>
          <w:lang w:val="fr-FR"/>
        </w:rPr>
        <w:t>Ferreyrolles</w:t>
      </w:r>
      <w:proofErr w:type="spellEnd"/>
      <w:r w:rsidR="002E04EB" w:rsidRPr="00A27B11">
        <w:rPr>
          <w:rFonts w:asciiTheme="minorHAnsi" w:hAnsiTheme="minorHAnsi"/>
          <w:szCs w:val="24"/>
          <w:lang w:val="fr-FR"/>
        </w:rPr>
        <w:t xml:space="preserve"> and Philippe Sellier, Le Livre de poche classique (</w:t>
      </w:r>
      <w:proofErr w:type="gramStart"/>
      <w:r w:rsidR="002E04EB" w:rsidRPr="00A27B11">
        <w:rPr>
          <w:rFonts w:asciiTheme="minorHAnsi" w:hAnsiTheme="minorHAnsi"/>
          <w:szCs w:val="24"/>
          <w:lang w:val="fr-FR"/>
        </w:rPr>
        <w:t>Paris:</w:t>
      </w:r>
      <w:proofErr w:type="gramEnd"/>
      <w:r w:rsidR="002E04EB" w:rsidRPr="00A27B11">
        <w:rPr>
          <w:rFonts w:asciiTheme="minorHAnsi" w:hAnsiTheme="minorHAnsi"/>
          <w:szCs w:val="24"/>
          <w:lang w:val="fr-FR"/>
        </w:rPr>
        <w:t xml:space="preserve"> Libraire Générale Française, 2000)</w:t>
      </w:r>
      <w:r w:rsidRPr="00A27B11">
        <w:rPr>
          <w:rFonts w:asciiTheme="minorHAnsi" w:hAnsiTheme="minorHAnsi"/>
          <w:szCs w:val="24"/>
          <w:lang w:val="fr-FR"/>
        </w:rPr>
        <w:t>.</w:t>
      </w:r>
    </w:p>
    <w:p w14:paraId="7E0F5E43" w14:textId="77777777" w:rsidR="005450CD" w:rsidRPr="00A27B11" w:rsidRDefault="005450CD" w:rsidP="005450CD">
      <w:pPr>
        <w:spacing w:line="240" w:lineRule="atLeast"/>
        <w:rPr>
          <w:rFonts w:asciiTheme="minorHAnsi" w:hAnsiTheme="minorHAnsi"/>
          <w:szCs w:val="24"/>
          <w:lang w:val="fr-FR"/>
        </w:rPr>
      </w:pPr>
    </w:p>
    <w:p w14:paraId="4F317BBF" w14:textId="0AEB888C" w:rsidR="005450CD" w:rsidRPr="009456B1" w:rsidRDefault="005450CD" w:rsidP="005450CD">
      <w:pPr>
        <w:spacing w:line="240" w:lineRule="atLeast"/>
        <w:rPr>
          <w:rFonts w:asciiTheme="minorHAnsi" w:hAnsiTheme="minorHAnsi"/>
          <w:szCs w:val="24"/>
        </w:rPr>
      </w:pPr>
      <w:r w:rsidRPr="009456B1">
        <w:rPr>
          <w:rFonts w:asciiTheme="minorHAnsi" w:hAnsiTheme="minorHAnsi"/>
          <w:szCs w:val="24"/>
        </w:rPr>
        <w:lastRenderedPageBreak/>
        <w:t xml:space="preserve">The Sellier and </w:t>
      </w:r>
      <w:proofErr w:type="spellStart"/>
      <w:r w:rsidRPr="009456B1">
        <w:rPr>
          <w:rFonts w:asciiTheme="minorHAnsi" w:hAnsiTheme="minorHAnsi"/>
          <w:szCs w:val="24"/>
        </w:rPr>
        <w:t>Lafuma</w:t>
      </w:r>
      <w:proofErr w:type="spellEnd"/>
      <w:r w:rsidRPr="009456B1">
        <w:rPr>
          <w:rFonts w:asciiTheme="minorHAnsi" w:hAnsiTheme="minorHAnsi"/>
          <w:szCs w:val="24"/>
        </w:rPr>
        <w:t xml:space="preserve"> editions of the Pensées give rise to the ‘S’ and ‘L’ numberings respectively. </w:t>
      </w:r>
      <w:r w:rsidR="006C3A86">
        <w:rPr>
          <w:rFonts w:asciiTheme="minorHAnsi" w:hAnsiTheme="minorHAnsi"/>
          <w:szCs w:val="24"/>
        </w:rPr>
        <w:t>Avoid other editions</w:t>
      </w:r>
      <w:r w:rsidR="00B77DC9">
        <w:rPr>
          <w:rFonts w:asciiTheme="minorHAnsi" w:hAnsiTheme="minorHAnsi"/>
          <w:szCs w:val="24"/>
        </w:rPr>
        <w:t xml:space="preserve">. The ‘livre de poche’ edition by Sellier is </w:t>
      </w:r>
      <w:r w:rsidR="006C3A86">
        <w:rPr>
          <w:rFonts w:asciiTheme="minorHAnsi" w:hAnsiTheme="minorHAnsi"/>
          <w:szCs w:val="24"/>
        </w:rPr>
        <w:t xml:space="preserve">particularly </w:t>
      </w:r>
      <w:r w:rsidR="00B77DC9">
        <w:rPr>
          <w:rFonts w:asciiTheme="minorHAnsi" w:hAnsiTheme="minorHAnsi"/>
          <w:szCs w:val="24"/>
        </w:rPr>
        <w:t>recommended.</w:t>
      </w:r>
    </w:p>
    <w:p w14:paraId="607D8EE9" w14:textId="77777777" w:rsidR="005450CD" w:rsidRPr="009456B1" w:rsidRDefault="005450CD" w:rsidP="002E04EB">
      <w:pPr>
        <w:spacing w:line="240" w:lineRule="atLeast"/>
        <w:rPr>
          <w:rFonts w:asciiTheme="minorHAnsi" w:hAnsiTheme="minorHAnsi"/>
          <w:szCs w:val="24"/>
        </w:rPr>
      </w:pPr>
    </w:p>
    <w:p w14:paraId="387A92BB" w14:textId="7BB7CB78" w:rsidR="005450CD" w:rsidRPr="00A27B11" w:rsidRDefault="005450CD" w:rsidP="005450CD">
      <w:pPr>
        <w:spacing w:line="240" w:lineRule="atLeast"/>
        <w:rPr>
          <w:rFonts w:asciiTheme="minorHAnsi" w:hAnsiTheme="minorHAnsi"/>
          <w:szCs w:val="24"/>
          <w:lang w:val="fr-FR"/>
        </w:rPr>
      </w:pPr>
      <w:proofErr w:type="spellStart"/>
      <w:r w:rsidRPr="00A27B11">
        <w:rPr>
          <w:rFonts w:asciiTheme="minorHAnsi" w:hAnsiTheme="minorHAnsi"/>
          <w:szCs w:val="24"/>
          <w:lang w:val="fr-FR"/>
        </w:rPr>
        <w:t>Carraud</w:t>
      </w:r>
      <w:proofErr w:type="spellEnd"/>
      <w:r w:rsidRPr="00A27B11">
        <w:rPr>
          <w:rFonts w:asciiTheme="minorHAnsi" w:hAnsiTheme="minorHAnsi"/>
          <w:szCs w:val="24"/>
          <w:lang w:val="fr-FR"/>
        </w:rPr>
        <w:t xml:space="preserve">, Vincent, </w:t>
      </w:r>
      <w:r w:rsidRPr="00A27B11">
        <w:rPr>
          <w:rFonts w:asciiTheme="minorHAnsi" w:hAnsiTheme="minorHAnsi"/>
          <w:i/>
          <w:szCs w:val="24"/>
          <w:lang w:val="fr-FR"/>
        </w:rPr>
        <w:t>Pascal et la philosophie</w:t>
      </w:r>
      <w:r w:rsidRPr="00A27B11">
        <w:rPr>
          <w:rFonts w:asciiTheme="minorHAnsi" w:hAnsiTheme="minorHAnsi"/>
          <w:szCs w:val="24"/>
          <w:lang w:val="fr-FR"/>
        </w:rPr>
        <w:t xml:space="preserv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Presses Universitaires de France, 1992)</w:t>
      </w:r>
    </w:p>
    <w:p w14:paraId="4BE07C5A" w14:textId="77777777" w:rsidR="005450CD" w:rsidRPr="00A27B11" w:rsidRDefault="005450CD" w:rsidP="002E04EB">
      <w:pPr>
        <w:spacing w:line="240" w:lineRule="atLeast"/>
        <w:rPr>
          <w:rFonts w:asciiTheme="minorHAnsi" w:hAnsiTheme="minorHAnsi"/>
          <w:szCs w:val="24"/>
          <w:lang w:val="fr-FR"/>
        </w:rPr>
      </w:pPr>
    </w:p>
    <w:p w14:paraId="4A44ABA1" w14:textId="382CA94A" w:rsidR="002E04EB" w:rsidRPr="009456B1" w:rsidRDefault="002E04EB" w:rsidP="002E04EB">
      <w:pPr>
        <w:spacing w:line="240" w:lineRule="atLeast"/>
        <w:rPr>
          <w:rFonts w:asciiTheme="minorHAnsi" w:hAnsiTheme="minorHAnsi"/>
          <w:szCs w:val="24"/>
        </w:rPr>
      </w:pPr>
      <w:proofErr w:type="spellStart"/>
      <w:r w:rsidRPr="009456B1">
        <w:rPr>
          <w:rFonts w:asciiTheme="minorHAnsi" w:hAnsiTheme="minorHAnsi"/>
          <w:szCs w:val="24"/>
        </w:rPr>
        <w:t>Krailsheimer</w:t>
      </w:r>
      <w:proofErr w:type="spellEnd"/>
      <w:r w:rsidRPr="009456B1">
        <w:rPr>
          <w:rFonts w:asciiTheme="minorHAnsi" w:hAnsiTheme="minorHAnsi"/>
          <w:szCs w:val="24"/>
        </w:rPr>
        <w:t>,</w:t>
      </w:r>
      <w:r w:rsidR="005450CD" w:rsidRPr="009456B1">
        <w:rPr>
          <w:rFonts w:asciiTheme="minorHAnsi" w:hAnsiTheme="minorHAnsi"/>
          <w:szCs w:val="24"/>
        </w:rPr>
        <w:t xml:space="preserve"> A.,</w:t>
      </w:r>
      <w:r w:rsidRPr="009456B1">
        <w:rPr>
          <w:rFonts w:asciiTheme="minorHAnsi" w:hAnsiTheme="minorHAnsi"/>
          <w:szCs w:val="24"/>
        </w:rPr>
        <w:t xml:space="preserve"> </w:t>
      </w:r>
      <w:r w:rsidRPr="009456B1">
        <w:rPr>
          <w:rFonts w:asciiTheme="minorHAnsi" w:hAnsiTheme="minorHAnsi"/>
          <w:i/>
          <w:szCs w:val="24"/>
        </w:rPr>
        <w:t>Pascal</w:t>
      </w:r>
      <w:r w:rsidRPr="009456B1">
        <w:rPr>
          <w:rFonts w:asciiTheme="minorHAnsi" w:hAnsiTheme="minorHAnsi"/>
          <w:szCs w:val="24"/>
        </w:rPr>
        <w:t>, Past Masters (Oxford: Oxford University Press, 1980)</w:t>
      </w:r>
    </w:p>
    <w:p w14:paraId="246750B4" w14:textId="77777777" w:rsidR="005450CD" w:rsidRPr="009456B1" w:rsidRDefault="005450CD" w:rsidP="002E04EB">
      <w:pPr>
        <w:spacing w:line="240" w:lineRule="atLeast"/>
        <w:rPr>
          <w:rFonts w:asciiTheme="minorHAnsi" w:hAnsiTheme="minorHAnsi"/>
          <w:szCs w:val="24"/>
        </w:rPr>
      </w:pPr>
    </w:p>
    <w:p w14:paraId="0ECA1ACA" w14:textId="3EE08375" w:rsidR="002E04EB" w:rsidRPr="00A27B11" w:rsidRDefault="002E04EB" w:rsidP="002E04EB">
      <w:pPr>
        <w:spacing w:line="240" w:lineRule="atLeast"/>
        <w:rPr>
          <w:rFonts w:asciiTheme="minorHAnsi" w:hAnsiTheme="minorHAnsi"/>
          <w:szCs w:val="24"/>
          <w:lang w:val="fr-FR"/>
        </w:rPr>
      </w:pPr>
      <w:proofErr w:type="spellStart"/>
      <w:r w:rsidRPr="00A27B11">
        <w:rPr>
          <w:rFonts w:asciiTheme="minorHAnsi" w:hAnsiTheme="minorHAnsi"/>
          <w:szCs w:val="24"/>
          <w:lang w:val="fr-FR"/>
        </w:rPr>
        <w:t>Mesnard</w:t>
      </w:r>
      <w:proofErr w:type="spellEnd"/>
      <w:r w:rsidRPr="00A27B11">
        <w:rPr>
          <w:rFonts w:asciiTheme="minorHAnsi" w:hAnsiTheme="minorHAnsi"/>
          <w:szCs w:val="24"/>
          <w:lang w:val="fr-FR"/>
        </w:rPr>
        <w:t xml:space="preserve">, </w:t>
      </w:r>
      <w:r w:rsidR="005450CD" w:rsidRPr="00A27B11">
        <w:rPr>
          <w:rFonts w:asciiTheme="minorHAnsi" w:hAnsiTheme="minorHAnsi"/>
          <w:szCs w:val="24"/>
          <w:lang w:val="fr-FR"/>
        </w:rPr>
        <w:t xml:space="preserve">Jean, </w:t>
      </w:r>
      <w:r w:rsidRPr="00A27B11">
        <w:rPr>
          <w:rFonts w:asciiTheme="minorHAnsi" w:hAnsiTheme="minorHAnsi"/>
          <w:i/>
          <w:szCs w:val="24"/>
          <w:lang w:val="fr-FR"/>
        </w:rPr>
        <w:t>Pascal</w:t>
      </w:r>
      <w:r w:rsidRPr="00A27B11">
        <w:rPr>
          <w:rFonts w:asciiTheme="minorHAnsi" w:hAnsiTheme="minorHAnsi"/>
          <w:szCs w:val="24"/>
          <w:lang w:val="fr-FR"/>
        </w:rPr>
        <w:t xml:space="preserve">, Connaissance des Lettres, </w:t>
      </w:r>
      <w:proofErr w:type="spellStart"/>
      <w:r w:rsidRPr="00A27B11">
        <w:rPr>
          <w:rFonts w:asciiTheme="minorHAnsi" w:hAnsiTheme="minorHAnsi"/>
          <w:szCs w:val="24"/>
          <w:lang w:val="fr-FR"/>
        </w:rPr>
        <w:t>fifth</w:t>
      </w:r>
      <w:proofErr w:type="spellEnd"/>
      <w:r w:rsidRPr="00A27B11">
        <w:rPr>
          <w:rFonts w:asciiTheme="minorHAnsi" w:hAnsiTheme="minorHAnsi"/>
          <w:szCs w:val="24"/>
          <w:lang w:val="fr-FR"/>
        </w:rPr>
        <w:t xml:space="preserve"> </w:t>
      </w:r>
      <w:proofErr w:type="spellStart"/>
      <w:r w:rsidRPr="00A27B11">
        <w:rPr>
          <w:rFonts w:asciiTheme="minorHAnsi" w:hAnsiTheme="minorHAnsi"/>
          <w:szCs w:val="24"/>
          <w:lang w:val="fr-FR"/>
        </w:rPr>
        <w:t>edition</w:t>
      </w:r>
      <w:proofErr w:type="spellEnd"/>
      <w:r w:rsidRPr="00A27B11">
        <w:rPr>
          <w:rFonts w:asciiTheme="minorHAnsi" w:hAnsiTheme="minorHAnsi"/>
          <w:szCs w:val="24"/>
          <w:lang w:val="fr-FR"/>
        </w:rPr>
        <w:t xml:space="preserve"> (</w:t>
      </w:r>
      <w:proofErr w:type="gramStart"/>
      <w:r w:rsidRPr="00A27B11">
        <w:rPr>
          <w:rFonts w:asciiTheme="minorHAnsi" w:hAnsiTheme="minorHAnsi"/>
          <w:szCs w:val="24"/>
          <w:lang w:val="fr-FR"/>
        </w:rPr>
        <w:t>Paris:</w:t>
      </w:r>
      <w:proofErr w:type="gramEnd"/>
      <w:r w:rsidRPr="00A27B11">
        <w:rPr>
          <w:rFonts w:asciiTheme="minorHAnsi" w:hAnsiTheme="minorHAnsi"/>
          <w:szCs w:val="24"/>
          <w:lang w:val="fr-FR"/>
        </w:rPr>
        <w:t xml:space="preserve"> Hatier, 1967)</w:t>
      </w:r>
    </w:p>
    <w:p w14:paraId="7A727ABD" w14:textId="77777777" w:rsidR="002E04EB" w:rsidRPr="00A27B11" w:rsidRDefault="002E04EB" w:rsidP="002E04EB">
      <w:pPr>
        <w:spacing w:line="240" w:lineRule="atLeast"/>
        <w:rPr>
          <w:rFonts w:asciiTheme="minorHAnsi" w:hAnsiTheme="minorHAnsi"/>
          <w:szCs w:val="24"/>
          <w:lang w:val="fr-FR"/>
        </w:rPr>
      </w:pPr>
    </w:p>
    <w:p w14:paraId="4B029094" w14:textId="415BC2CE" w:rsidR="002E04EB" w:rsidRPr="00A27B11" w:rsidRDefault="002E04EB" w:rsidP="002E04EB">
      <w:pPr>
        <w:spacing w:line="240" w:lineRule="atLeast"/>
        <w:rPr>
          <w:rFonts w:asciiTheme="minorHAnsi" w:hAnsiTheme="minorHAnsi"/>
          <w:szCs w:val="24"/>
          <w:lang w:val="fr-FR"/>
        </w:rPr>
      </w:pPr>
      <w:proofErr w:type="spellStart"/>
      <w:r w:rsidRPr="00A27B11">
        <w:rPr>
          <w:rFonts w:asciiTheme="minorHAnsi" w:hAnsiTheme="minorHAnsi"/>
          <w:szCs w:val="24"/>
          <w:lang w:val="fr-FR"/>
        </w:rPr>
        <w:t>Ferreyrolles</w:t>
      </w:r>
      <w:proofErr w:type="spellEnd"/>
      <w:r w:rsidRPr="00A27B11">
        <w:rPr>
          <w:rFonts w:asciiTheme="minorHAnsi" w:hAnsiTheme="minorHAnsi"/>
          <w:szCs w:val="24"/>
          <w:lang w:val="fr-FR"/>
        </w:rPr>
        <w:t xml:space="preserve">, </w:t>
      </w:r>
      <w:r w:rsidR="005450CD" w:rsidRPr="00A27B11">
        <w:rPr>
          <w:rFonts w:asciiTheme="minorHAnsi" w:hAnsiTheme="minorHAnsi"/>
          <w:szCs w:val="24"/>
          <w:lang w:val="fr-FR"/>
        </w:rPr>
        <w:t xml:space="preserve">Gérard, </w:t>
      </w:r>
      <w:r w:rsidRPr="00A27B11">
        <w:rPr>
          <w:rFonts w:asciiTheme="minorHAnsi" w:hAnsiTheme="minorHAnsi"/>
          <w:i/>
          <w:szCs w:val="24"/>
          <w:lang w:val="fr-FR"/>
        </w:rPr>
        <w:t xml:space="preserve">Les Reines du </w:t>
      </w:r>
      <w:proofErr w:type="gramStart"/>
      <w:r w:rsidRPr="00A27B11">
        <w:rPr>
          <w:rFonts w:asciiTheme="minorHAnsi" w:hAnsiTheme="minorHAnsi"/>
          <w:i/>
          <w:szCs w:val="24"/>
          <w:lang w:val="fr-FR"/>
        </w:rPr>
        <w:t>monde:</w:t>
      </w:r>
      <w:proofErr w:type="gramEnd"/>
      <w:r w:rsidRPr="00A27B11">
        <w:rPr>
          <w:rFonts w:asciiTheme="minorHAnsi" w:hAnsiTheme="minorHAnsi"/>
          <w:i/>
          <w:szCs w:val="24"/>
          <w:lang w:val="fr-FR"/>
        </w:rPr>
        <w:t xml:space="preserve"> l'imagination et la coutume chez Pascal</w:t>
      </w:r>
      <w:r w:rsidRPr="00A27B11">
        <w:rPr>
          <w:rFonts w:asciiTheme="minorHAnsi" w:hAnsiTheme="minorHAnsi"/>
          <w:szCs w:val="24"/>
          <w:lang w:val="fr-FR"/>
        </w:rPr>
        <w:t xml:space="preserve"> (Paris: Champion, 1995)</w:t>
      </w:r>
    </w:p>
    <w:p w14:paraId="784D2D0D" w14:textId="77777777" w:rsidR="005450CD" w:rsidRPr="00A27B11" w:rsidRDefault="005450CD" w:rsidP="002E04EB">
      <w:pPr>
        <w:spacing w:line="240" w:lineRule="atLeast"/>
        <w:rPr>
          <w:rFonts w:asciiTheme="minorHAnsi" w:hAnsiTheme="minorHAnsi"/>
          <w:szCs w:val="24"/>
          <w:lang w:val="fr-FR"/>
        </w:rPr>
      </w:pPr>
    </w:p>
    <w:p w14:paraId="3C715CA0" w14:textId="59711D21" w:rsidR="002E04EB" w:rsidRPr="009456B1" w:rsidRDefault="002E04EB" w:rsidP="002E04EB">
      <w:pPr>
        <w:spacing w:line="240" w:lineRule="atLeast"/>
        <w:rPr>
          <w:rFonts w:asciiTheme="minorHAnsi" w:hAnsiTheme="minorHAnsi"/>
          <w:szCs w:val="24"/>
        </w:rPr>
      </w:pPr>
      <w:r w:rsidRPr="009456B1">
        <w:rPr>
          <w:rFonts w:asciiTheme="minorHAnsi" w:hAnsiTheme="minorHAnsi"/>
          <w:szCs w:val="24"/>
        </w:rPr>
        <w:t xml:space="preserve">Hammond, </w:t>
      </w:r>
      <w:r w:rsidR="005450CD" w:rsidRPr="009456B1">
        <w:rPr>
          <w:rFonts w:asciiTheme="minorHAnsi" w:hAnsiTheme="minorHAnsi"/>
          <w:szCs w:val="24"/>
        </w:rPr>
        <w:t xml:space="preserve">Nicholas, </w:t>
      </w:r>
      <w:r w:rsidRPr="009456B1">
        <w:rPr>
          <w:rFonts w:asciiTheme="minorHAnsi" w:hAnsiTheme="minorHAnsi"/>
          <w:i/>
          <w:szCs w:val="24"/>
        </w:rPr>
        <w:t>Playing with Truth: Language and the Human Condition in Pascal's 'Pensées</w:t>
      </w:r>
      <w:proofErr w:type="gramStart"/>
      <w:r w:rsidRPr="009456B1">
        <w:rPr>
          <w:rFonts w:asciiTheme="minorHAnsi" w:hAnsiTheme="minorHAnsi"/>
          <w:i/>
          <w:szCs w:val="24"/>
        </w:rPr>
        <w:t xml:space="preserve">' </w:t>
      </w:r>
      <w:r w:rsidRPr="009456B1">
        <w:rPr>
          <w:rFonts w:asciiTheme="minorHAnsi" w:hAnsiTheme="minorHAnsi"/>
          <w:szCs w:val="24"/>
        </w:rPr>
        <w:t xml:space="preserve"> (</w:t>
      </w:r>
      <w:proofErr w:type="gramEnd"/>
      <w:r w:rsidRPr="009456B1">
        <w:rPr>
          <w:rFonts w:asciiTheme="minorHAnsi" w:hAnsiTheme="minorHAnsi"/>
          <w:szCs w:val="24"/>
        </w:rPr>
        <w:t>Oxford: Clarendon Press, 1994)</w:t>
      </w:r>
    </w:p>
    <w:p w14:paraId="63776708" w14:textId="77777777" w:rsidR="005450CD" w:rsidRPr="009456B1" w:rsidRDefault="005450CD" w:rsidP="002E04EB">
      <w:pPr>
        <w:spacing w:line="240" w:lineRule="atLeast"/>
        <w:rPr>
          <w:rFonts w:asciiTheme="minorHAnsi" w:hAnsiTheme="minorHAnsi"/>
          <w:szCs w:val="24"/>
        </w:rPr>
      </w:pPr>
    </w:p>
    <w:p w14:paraId="63FB3E50" w14:textId="7DF3A502" w:rsidR="002E04EB" w:rsidRPr="009456B1" w:rsidRDefault="005450CD" w:rsidP="002E04EB">
      <w:pPr>
        <w:spacing w:line="240" w:lineRule="atLeast"/>
        <w:rPr>
          <w:rFonts w:asciiTheme="minorHAnsi" w:hAnsiTheme="minorHAnsi"/>
          <w:szCs w:val="24"/>
        </w:rPr>
      </w:pPr>
      <w:r w:rsidRPr="009456B1">
        <w:rPr>
          <w:rFonts w:asciiTheme="minorHAnsi" w:hAnsiTheme="minorHAnsi"/>
          <w:szCs w:val="24"/>
        </w:rPr>
        <w:t xml:space="preserve">Hammond, Nicholas </w:t>
      </w:r>
      <w:r w:rsidR="002E04EB" w:rsidRPr="009456B1">
        <w:rPr>
          <w:rFonts w:asciiTheme="minorHAnsi" w:hAnsiTheme="minorHAnsi"/>
          <w:szCs w:val="24"/>
        </w:rPr>
        <w:t>(ed.)</w:t>
      </w:r>
      <w:r w:rsidRPr="009456B1">
        <w:rPr>
          <w:rFonts w:asciiTheme="minorHAnsi" w:hAnsiTheme="minorHAnsi"/>
          <w:szCs w:val="24"/>
        </w:rPr>
        <w:t>,</w:t>
      </w:r>
      <w:r w:rsidR="002E04EB" w:rsidRPr="009456B1">
        <w:rPr>
          <w:rFonts w:asciiTheme="minorHAnsi" w:hAnsiTheme="minorHAnsi"/>
          <w:szCs w:val="24"/>
        </w:rPr>
        <w:t xml:space="preserve"> </w:t>
      </w:r>
      <w:r w:rsidR="002E04EB" w:rsidRPr="009456B1">
        <w:rPr>
          <w:rFonts w:asciiTheme="minorHAnsi" w:hAnsiTheme="minorHAnsi"/>
          <w:i/>
          <w:szCs w:val="24"/>
        </w:rPr>
        <w:t>The Cambridge Companion to Pascal</w:t>
      </w:r>
      <w:r w:rsidR="002E04EB" w:rsidRPr="009456B1">
        <w:rPr>
          <w:rFonts w:asciiTheme="minorHAnsi" w:hAnsiTheme="minorHAnsi"/>
          <w:szCs w:val="24"/>
        </w:rPr>
        <w:t xml:space="preserve"> (Cambridge: Cambridge University Press, 2003)</w:t>
      </w:r>
    </w:p>
    <w:p w14:paraId="070E4A72" w14:textId="77777777" w:rsidR="005450CD" w:rsidRPr="009456B1" w:rsidRDefault="005450CD" w:rsidP="002E04EB">
      <w:pPr>
        <w:spacing w:line="240" w:lineRule="atLeast"/>
        <w:rPr>
          <w:rFonts w:asciiTheme="minorHAnsi" w:hAnsiTheme="minorHAnsi"/>
          <w:szCs w:val="24"/>
        </w:rPr>
      </w:pPr>
    </w:p>
    <w:p w14:paraId="18148EF7" w14:textId="0E6B1BCD" w:rsidR="002E04EB" w:rsidRPr="009456B1" w:rsidRDefault="002E04EB" w:rsidP="002E04EB">
      <w:pPr>
        <w:spacing w:line="240" w:lineRule="atLeast"/>
        <w:rPr>
          <w:rFonts w:asciiTheme="minorHAnsi" w:hAnsiTheme="minorHAnsi"/>
          <w:szCs w:val="24"/>
        </w:rPr>
      </w:pPr>
      <w:r w:rsidRPr="009456B1">
        <w:rPr>
          <w:rFonts w:asciiTheme="minorHAnsi" w:hAnsiTheme="minorHAnsi"/>
          <w:szCs w:val="24"/>
        </w:rPr>
        <w:t xml:space="preserve">Moriarty, </w:t>
      </w:r>
      <w:r w:rsidR="005450CD" w:rsidRPr="009456B1">
        <w:rPr>
          <w:rFonts w:asciiTheme="minorHAnsi" w:hAnsiTheme="minorHAnsi"/>
          <w:szCs w:val="24"/>
        </w:rPr>
        <w:t xml:space="preserve">Michael, </w:t>
      </w:r>
      <w:r w:rsidRPr="009456B1">
        <w:rPr>
          <w:rFonts w:asciiTheme="minorHAnsi" w:hAnsiTheme="minorHAnsi"/>
          <w:i/>
          <w:szCs w:val="24"/>
        </w:rPr>
        <w:t xml:space="preserve">Early Modern French Thought: The Age of Suspicion </w:t>
      </w:r>
      <w:r w:rsidRPr="009456B1">
        <w:rPr>
          <w:rFonts w:asciiTheme="minorHAnsi" w:hAnsiTheme="minorHAnsi"/>
          <w:szCs w:val="24"/>
        </w:rPr>
        <w:t>(Oxford: Oxford University Press, 2003), pp. 100-50</w:t>
      </w:r>
    </w:p>
    <w:p w14:paraId="3E1651A7" w14:textId="77777777" w:rsidR="005450CD" w:rsidRPr="009456B1" w:rsidRDefault="005450CD" w:rsidP="002E04EB">
      <w:pPr>
        <w:spacing w:line="240" w:lineRule="atLeast"/>
        <w:rPr>
          <w:rFonts w:asciiTheme="minorHAnsi" w:hAnsiTheme="minorHAnsi"/>
          <w:szCs w:val="24"/>
        </w:rPr>
      </w:pPr>
    </w:p>
    <w:p w14:paraId="67BD663B" w14:textId="08C47A72" w:rsidR="002E04EB" w:rsidRPr="009456B1" w:rsidRDefault="002E04EB" w:rsidP="002E04EB">
      <w:pPr>
        <w:spacing w:line="240" w:lineRule="atLeast"/>
        <w:rPr>
          <w:rFonts w:asciiTheme="minorHAnsi" w:hAnsiTheme="minorHAnsi"/>
          <w:szCs w:val="24"/>
        </w:rPr>
      </w:pPr>
      <w:r w:rsidRPr="009456B1">
        <w:rPr>
          <w:rFonts w:asciiTheme="minorHAnsi" w:hAnsiTheme="minorHAnsi"/>
          <w:szCs w:val="24"/>
        </w:rPr>
        <w:t xml:space="preserve">Norman, </w:t>
      </w:r>
      <w:r w:rsidR="005450CD" w:rsidRPr="009456B1">
        <w:rPr>
          <w:rFonts w:asciiTheme="minorHAnsi" w:hAnsiTheme="minorHAnsi"/>
          <w:szCs w:val="24"/>
        </w:rPr>
        <w:t xml:space="preserve">Buford, </w:t>
      </w:r>
      <w:r w:rsidRPr="009456B1">
        <w:rPr>
          <w:rFonts w:asciiTheme="minorHAnsi" w:hAnsiTheme="minorHAnsi"/>
          <w:i/>
          <w:szCs w:val="24"/>
        </w:rPr>
        <w:t>Portraits of Thought: Knowledge, Methods and Styles in Pascal</w:t>
      </w:r>
      <w:r w:rsidRPr="009456B1">
        <w:rPr>
          <w:rFonts w:asciiTheme="minorHAnsi" w:hAnsiTheme="minorHAnsi"/>
          <w:szCs w:val="24"/>
        </w:rPr>
        <w:t xml:space="preserve"> (Columbus: Ohio State University Press, 1988)</w:t>
      </w:r>
    </w:p>
    <w:p w14:paraId="749A108C" w14:textId="77777777" w:rsidR="005450CD" w:rsidRPr="009456B1" w:rsidRDefault="005450CD" w:rsidP="002E04EB">
      <w:pPr>
        <w:spacing w:line="240" w:lineRule="atLeast"/>
        <w:rPr>
          <w:rFonts w:asciiTheme="minorHAnsi" w:hAnsiTheme="minorHAnsi"/>
          <w:szCs w:val="24"/>
        </w:rPr>
      </w:pPr>
    </w:p>
    <w:p w14:paraId="6807D0BB" w14:textId="4913A360" w:rsidR="002E04EB" w:rsidRPr="009456B1" w:rsidRDefault="002E04EB" w:rsidP="002E04EB">
      <w:pPr>
        <w:spacing w:line="240" w:lineRule="atLeast"/>
        <w:rPr>
          <w:rFonts w:asciiTheme="minorHAnsi" w:hAnsiTheme="minorHAnsi"/>
          <w:szCs w:val="24"/>
        </w:rPr>
      </w:pPr>
      <w:r w:rsidRPr="009456B1">
        <w:rPr>
          <w:rFonts w:asciiTheme="minorHAnsi" w:hAnsiTheme="minorHAnsi"/>
          <w:szCs w:val="24"/>
        </w:rPr>
        <w:t xml:space="preserve">Parish, </w:t>
      </w:r>
      <w:r w:rsidR="005450CD" w:rsidRPr="009456B1">
        <w:rPr>
          <w:rFonts w:asciiTheme="minorHAnsi" w:hAnsiTheme="minorHAnsi"/>
          <w:szCs w:val="24"/>
        </w:rPr>
        <w:t xml:space="preserve">Richard, </w:t>
      </w:r>
      <w:r w:rsidRPr="009456B1">
        <w:rPr>
          <w:rFonts w:asciiTheme="minorHAnsi" w:hAnsiTheme="minorHAnsi"/>
          <w:i/>
          <w:szCs w:val="24"/>
        </w:rPr>
        <w:t>Catholic Particularity in Seventeenth-Century French Writing: ‘Christianity is Strange’</w:t>
      </w:r>
      <w:r w:rsidRPr="009456B1">
        <w:rPr>
          <w:rFonts w:asciiTheme="minorHAnsi" w:hAnsiTheme="minorHAnsi"/>
          <w:szCs w:val="24"/>
        </w:rPr>
        <w:t xml:space="preserve"> (Oxford: Oxford University Press, 2011)</w:t>
      </w:r>
    </w:p>
    <w:p w14:paraId="116F766A" w14:textId="77777777" w:rsidR="005450CD" w:rsidRPr="009456B1" w:rsidRDefault="005450CD" w:rsidP="002E04EB">
      <w:pPr>
        <w:spacing w:line="240" w:lineRule="atLeast"/>
        <w:rPr>
          <w:rFonts w:asciiTheme="minorHAnsi" w:hAnsiTheme="minorHAnsi"/>
          <w:szCs w:val="24"/>
        </w:rPr>
      </w:pPr>
    </w:p>
    <w:p w14:paraId="7ABD01C0" w14:textId="4CFA0030" w:rsidR="005450CD" w:rsidRPr="009456B1" w:rsidRDefault="002E04EB" w:rsidP="005450CD">
      <w:pPr>
        <w:rPr>
          <w:rFonts w:asciiTheme="minorHAnsi" w:hAnsiTheme="minorHAnsi"/>
          <w:szCs w:val="24"/>
        </w:rPr>
      </w:pPr>
      <w:proofErr w:type="spellStart"/>
      <w:r w:rsidRPr="009456B1">
        <w:rPr>
          <w:rFonts w:asciiTheme="minorHAnsi" w:hAnsiTheme="minorHAnsi"/>
          <w:szCs w:val="24"/>
        </w:rPr>
        <w:t>Wetsel</w:t>
      </w:r>
      <w:proofErr w:type="spellEnd"/>
      <w:r w:rsidRPr="009456B1">
        <w:rPr>
          <w:rFonts w:asciiTheme="minorHAnsi" w:hAnsiTheme="minorHAnsi"/>
          <w:szCs w:val="24"/>
        </w:rPr>
        <w:t xml:space="preserve">, </w:t>
      </w:r>
      <w:r w:rsidR="005450CD" w:rsidRPr="009456B1">
        <w:rPr>
          <w:rFonts w:asciiTheme="minorHAnsi" w:hAnsiTheme="minorHAnsi"/>
          <w:szCs w:val="24"/>
        </w:rPr>
        <w:t xml:space="preserve">David, </w:t>
      </w:r>
      <w:r w:rsidRPr="009456B1">
        <w:rPr>
          <w:rFonts w:asciiTheme="minorHAnsi" w:hAnsiTheme="minorHAnsi"/>
          <w:i/>
          <w:szCs w:val="24"/>
        </w:rPr>
        <w:t>Pascal and Disbelief</w:t>
      </w:r>
      <w:r w:rsidRPr="009456B1">
        <w:rPr>
          <w:rFonts w:asciiTheme="minorHAnsi" w:hAnsiTheme="minorHAnsi"/>
          <w:szCs w:val="24"/>
        </w:rPr>
        <w:t xml:space="preserve"> (Washington, DC: Catholic University of </w:t>
      </w:r>
    </w:p>
    <w:p w14:paraId="0EDF73F9" w14:textId="2220A70B" w:rsidR="002E04EB" w:rsidRPr="00A27B11" w:rsidRDefault="002E04EB" w:rsidP="002E04EB">
      <w:pPr>
        <w:spacing w:line="240" w:lineRule="atLeast"/>
        <w:rPr>
          <w:rFonts w:asciiTheme="minorHAnsi" w:hAnsiTheme="minorHAnsi"/>
          <w:szCs w:val="24"/>
          <w:lang w:val="fr-FR"/>
        </w:rPr>
      </w:pPr>
      <w:proofErr w:type="spellStart"/>
      <w:r w:rsidRPr="00A27B11">
        <w:rPr>
          <w:rFonts w:asciiTheme="minorHAnsi" w:hAnsiTheme="minorHAnsi"/>
          <w:szCs w:val="24"/>
          <w:lang w:val="fr-FR"/>
        </w:rPr>
        <w:t>America</w:t>
      </w:r>
      <w:proofErr w:type="spellEnd"/>
      <w:r w:rsidRPr="00A27B11">
        <w:rPr>
          <w:rFonts w:asciiTheme="minorHAnsi" w:hAnsiTheme="minorHAnsi"/>
          <w:szCs w:val="24"/>
          <w:lang w:val="fr-FR"/>
        </w:rPr>
        <w:t xml:space="preserve"> </w:t>
      </w:r>
      <w:proofErr w:type="spellStart"/>
      <w:r w:rsidRPr="00A27B11">
        <w:rPr>
          <w:rFonts w:asciiTheme="minorHAnsi" w:hAnsiTheme="minorHAnsi"/>
          <w:szCs w:val="24"/>
          <w:lang w:val="fr-FR"/>
        </w:rPr>
        <w:t>Press</w:t>
      </w:r>
      <w:proofErr w:type="spellEnd"/>
      <w:r w:rsidRPr="00A27B11">
        <w:rPr>
          <w:rFonts w:asciiTheme="minorHAnsi" w:hAnsiTheme="minorHAnsi"/>
          <w:szCs w:val="24"/>
          <w:lang w:val="fr-FR"/>
        </w:rPr>
        <w:t>, 1994)</w:t>
      </w:r>
    </w:p>
    <w:p w14:paraId="5AE9A736" w14:textId="77777777" w:rsidR="002E04EB" w:rsidRPr="00A27B11" w:rsidRDefault="002E04EB" w:rsidP="000E2945">
      <w:pPr>
        <w:rPr>
          <w:rFonts w:asciiTheme="minorHAnsi" w:hAnsiTheme="minorHAnsi"/>
          <w:szCs w:val="24"/>
          <w:lang w:val="fr-FR"/>
        </w:rPr>
      </w:pPr>
    </w:p>
    <w:p w14:paraId="50C0A5D2" w14:textId="77777777" w:rsidR="002E04EB" w:rsidRPr="00A27B11" w:rsidRDefault="002E04EB" w:rsidP="000E2945">
      <w:pPr>
        <w:rPr>
          <w:rFonts w:asciiTheme="minorHAnsi" w:hAnsiTheme="minorHAnsi"/>
          <w:szCs w:val="24"/>
          <w:lang w:val="fr-FR"/>
        </w:rPr>
      </w:pPr>
    </w:p>
    <w:p w14:paraId="09A65603" w14:textId="3373A7AA" w:rsidR="000E2945" w:rsidRPr="00A27B11" w:rsidRDefault="000E2945" w:rsidP="000E2945">
      <w:pPr>
        <w:rPr>
          <w:rFonts w:asciiTheme="minorHAnsi" w:hAnsiTheme="minorHAnsi"/>
          <w:b/>
          <w:szCs w:val="24"/>
          <w:lang w:val="fr-FR"/>
        </w:rPr>
      </w:pPr>
      <w:r w:rsidRPr="00A27B11">
        <w:rPr>
          <w:rFonts w:asciiTheme="minorHAnsi" w:hAnsiTheme="minorHAnsi"/>
          <w:b/>
          <w:szCs w:val="24"/>
          <w:lang w:val="fr-FR"/>
        </w:rPr>
        <w:t xml:space="preserve">The </w:t>
      </w:r>
      <w:r w:rsidR="005450CD" w:rsidRPr="00A27B11">
        <w:rPr>
          <w:rFonts w:asciiTheme="minorHAnsi" w:hAnsiTheme="minorHAnsi"/>
          <w:b/>
          <w:szCs w:val="24"/>
          <w:lang w:val="fr-FR"/>
        </w:rPr>
        <w:t>‘</w:t>
      </w:r>
      <w:r w:rsidRPr="00A27B11">
        <w:rPr>
          <w:rFonts w:asciiTheme="minorHAnsi" w:hAnsiTheme="minorHAnsi"/>
          <w:b/>
          <w:szCs w:val="24"/>
          <w:lang w:val="fr-FR"/>
        </w:rPr>
        <w:t>Moralistes</w:t>
      </w:r>
      <w:r w:rsidR="005450CD" w:rsidRPr="00A27B11">
        <w:rPr>
          <w:rFonts w:asciiTheme="minorHAnsi" w:hAnsiTheme="minorHAnsi"/>
          <w:b/>
          <w:szCs w:val="24"/>
          <w:lang w:val="fr-FR"/>
        </w:rPr>
        <w:t>’</w:t>
      </w:r>
      <w:r w:rsidRPr="00A27B11">
        <w:rPr>
          <w:rFonts w:asciiTheme="minorHAnsi" w:hAnsiTheme="minorHAnsi"/>
          <w:b/>
          <w:szCs w:val="24"/>
          <w:lang w:val="fr-FR"/>
        </w:rPr>
        <w:t xml:space="preserve"> </w:t>
      </w:r>
    </w:p>
    <w:p w14:paraId="13A6A8C4" w14:textId="77777777" w:rsidR="009456B1" w:rsidRPr="00A27B11" w:rsidRDefault="009456B1" w:rsidP="000E2945">
      <w:pPr>
        <w:rPr>
          <w:rFonts w:asciiTheme="minorHAnsi" w:hAnsiTheme="minorHAnsi"/>
          <w:b/>
          <w:szCs w:val="24"/>
          <w:lang w:val="fr-FR"/>
        </w:rPr>
      </w:pPr>
    </w:p>
    <w:p w14:paraId="7772E80A" w14:textId="5FF0C99E" w:rsidR="009456B1" w:rsidRPr="009456B1" w:rsidRDefault="009456B1" w:rsidP="009456B1">
      <w:pPr>
        <w:autoSpaceDE w:val="0"/>
        <w:autoSpaceDN w:val="0"/>
        <w:adjustRightInd w:val="0"/>
        <w:rPr>
          <w:rFonts w:asciiTheme="minorHAnsi" w:hAnsiTheme="minorHAnsi"/>
          <w:iCs/>
          <w:lang w:val="fr-FR"/>
        </w:rPr>
      </w:pPr>
      <w:r w:rsidRPr="009456B1">
        <w:rPr>
          <w:rFonts w:asciiTheme="minorHAnsi" w:hAnsiTheme="minorHAnsi"/>
          <w:lang w:val="fr-FR"/>
        </w:rPr>
        <w:t xml:space="preserve">La Rochefoucauld, </w:t>
      </w:r>
      <w:proofErr w:type="gramStart"/>
      <w:r w:rsidRPr="009456B1">
        <w:rPr>
          <w:rFonts w:asciiTheme="minorHAnsi" w:hAnsiTheme="minorHAnsi"/>
          <w:i/>
          <w:iCs/>
          <w:lang w:val="fr-FR"/>
        </w:rPr>
        <w:t>Maximes;</w:t>
      </w:r>
      <w:proofErr w:type="gramEnd"/>
      <w:r w:rsidRPr="009456B1">
        <w:rPr>
          <w:rFonts w:asciiTheme="minorHAnsi" w:hAnsiTheme="minorHAnsi"/>
          <w:i/>
          <w:iCs/>
          <w:lang w:val="fr-FR"/>
        </w:rPr>
        <w:t xml:space="preserve"> </w:t>
      </w:r>
      <w:r w:rsidRPr="009456B1">
        <w:rPr>
          <w:rFonts w:asciiTheme="minorHAnsi" w:hAnsiTheme="minorHAnsi"/>
          <w:lang w:val="fr-FR"/>
        </w:rPr>
        <w:t xml:space="preserve">La Bruyère, </w:t>
      </w:r>
      <w:r w:rsidRPr="009456B1">
        <w:rPr>
          <w:rFonts w:asciiTheme="minorHAnsi" w:hAnsiTheme="minorHAnsi"/>
          <w:i/>
          <w:iCs/>
          <w:lang w:val="fr-FR"/>
        </w:rPr>
        <w:t xml:space="preserve">Les Caractères; </w:t>
      </w:r>
      <w:r w:rsidRPr="009456B1">
        <w:rPr>
          <w:rFonts w:asciiTheme="minorHAnsi" w:hAnsiTheme="minorHAnsi"/>
          <w:lang w:val="fr-FR"/>
        </w:rPr>
        <w:t xml:space="preserve">La Fontaine, </w:t>
      </w:r>
      <w:r w:rsidRPr="009456B1">
        <w:rPr>
          <w:rFonts w:asciiTheme="minorHAnsi" w:hAnsiTheme="minorHAnsi"/>
          <w:i/>
          <w:iCs/>
          <w:lang w:val="fr-FR"/>
        </w:rPr>
        <w:t>Fables</w:t>
      </w:r>
      <w:r>
        <w:rPr>
          <w:rFonts w:asciiTheme="minorHAnsi" w:hAnsiTheme="minorHAnsi"/>
          <w:iCs/>
          <w:lang w:val="fr-FR"/>
        </w:rPr>
        <w:t xml:space="preserve">; </w:t>
      </w:r>
      <w:proofErr w:type="spellStart"/>
      <w:r>
        <w:rPr>
          <w:rFonts w:asciiTheme="minorHAnsi" w:hAnsiTheme="minorHAnsi"/>
          <w:iCs/>
          <w:lang w:val="fr-FR"/>
        </w:rPr>
        <w:t>available</w:t>
      </w:r>
      <w:proofErr w:type="spellEnd"/>
      <w:r>
        <w:rPr>
          <w:rFonts w:asciiTheme="minorHAnsi" w:hAnsiTheme="minorHAnsi"/>
          <w:iCs/>
          <w:lang w:val="fr-FR"/>
        </w:rPr>
        <w:t xml:space="preserve"> in </w:t>
      </w:r>
      <w:proofErr w:type="spellStart"/>
      <w:r>
        <w:rPr>
          <w:rFonts w:asciiTheme="minorHAnsi" w:hAnsiTheme="minorHAnsi"/>
          <w:iCs/>
          <w:lang w:val="fr-FR"/>
        </w:rPr>
        <w:t>several</w:t>
      </w:r>
      <w:proofErr w:type="spellEnd"/>
      <w:r>
        <w:rPr>
          <w:rFonts w:asciiTheme="minorHAnsi" w:hAnsiTheme="minorHAnsi"/>
          <w:iCs/>
          <w:lang w:val="fr-FR"/>
        </w:rPr>
        <w:t xml:space="preserve"> excellent </w:t>
      </w:r>
      <w:proofErr w:type="spellStart"/>
      <w:r>
        <w:rPr>
          <w:rFonts w:asciiTheme="minorHAnsi" w:hAnsiTheme="minorHAnsi"/>
          <w:iCs/>
          <w:lang w:val="fr-FR"/>
        </w:rPr>
        <w:t>pocket</w:t>
      </w:r>
      <w:proofErr w:type="spellEnd"/>
      <w:r>
        <w:rPr>
          <w:rFonts w:asciiTheme="minorHAnsi" w:hAnsiTheme="minorHAnsi"/>
          <w:iCs/>
          <w:lang w:val="fr-FR"/>
        </w:rPr>
        <w:t xml:space="preserve"> </w:t>
      </w:r>
      <w:proofErr w:type="spellStart"/>
      <w:r>
        <w:rPr>
          <w:rFonts w:asciiTheme="minorHAnsi" w:hAnsiTheme="minorHAnsi"/>
          <w:iCs/>
          <w:lang w:val="fr-FR"/>
        </w:rPr>
        <w:t>editions</w:t>
      </w:r>
      <w:proofErr w:type="spellEnd"/>
      <w:r>
        <w:rPr>
          <w:rFonts w:asciiTheme="minorHAnsi" w:hAnsiTheme="minorHAnsi"/>
          <w:iCs/>
          <w:lang w:val="fr-FR"/>
        </w:rPr>
        <w:t xml:space="preserve">. </w:t>
      </w:r>
    </w:p>
    <w:p w14:paraId="6F877ABA" w14:textId="77777777" w:rsidR="005450CD" w:rsidRPr="00A27B11" w:rsidRDefault="005450CD" w:rsidP="000E2945">
      <w:pPr>
        <w:rPr>
          <w:rFonts w:asciiTheme="minorHAnsi" w:hAnsiTheme="minorHAnsi"/>
          <w:szCs w:val="24"/>
          <w:lang w:val="fr-FR"/>
        </w:rPr>
      </w:pPr>
    </w:p>
    <w:p w14:paraId="4D3E7A12" w14:textId="2DE61A30" w:rsidR="002E04EB" w:rsidRPr="00A27B11" w:rsidRDefault="005450CD" w:rsidP="000E2945">
      <w:pPr>
        <w:rPr>
          <w:rFonts w:asciiTheme="minorHAnsi" w:hAnsiTheme="minorHAnsi"/>
          <w:szCs w:val="24"/>
          <w:lang w:val="fr-FR"/>
        </w:rPr>
      </w:pPr>
      <w:r w:rsidRPr="00A27B11">
        <w:rPr>
          <w:rFonts w:asciiTheme="minorHAnsi" w:hAnsiTheme="minorHAnsi"/>
          <w:szCs w:val="24"/>
          <w:lang w:val="fr-FR"/>
        </w:rPr>
        <w:t xml:space="preserve">Roland Barthes, ‘La </w:t>
      </w:r>
      <w:proofErr w:type="gramStart"/>
      <w:r w:rsidRPr="00A27B11">
        <w:rPr>
          <w:rFonts w:asciiTheme="minorHAnsi" w:hAnsiTheme="minorHAnsi"/>
          <w:szCs w:val="24"/>
          <w:lang w:val="fr-FR"/>
        </w:rPr>
        <w:t>Rochefoucauld:</w:t>
      </w:r>
      <w:proofErr w:type="gramEnd"/>
      <w:r w:rsidRPr="00A27B11">
        <w:rPr>
          <w:rFonts w:asciiTheme="minorHAnsi" w:hAnsiTheme="minorHAnsi"/>
          <w:szCs w:val="24"/>
          <w:lang w:val="fr-FR"/>
        </w:rPr>
        <w:t xml:space="preserve"> “Réflexions ou sentences et maximes”‘, </w:t>
      </w:r>
      <w:proofErr w:type="spellStart"/>
      <w:r w:rsidRPr="00A27B11">
        <w:rPr>
          <w:rFonts w:asciiTheme="minorHAnsi" w:hAnsiTheme="minorHAnsi"/>
          <w:szCs w:val="24"/>
          <w:lang w:val="fr-FR"/>
        </w:rPr>
        <w:t>reprinted</w:t>
      </w:r>
      <w:proofErr w:type="spellEnd"/>
      <w:r w:rsidRPr="00A27B11">
        <w:rPr>
          <w:rFonts w:asciiTheme="minorHAnsi" w:hAnsiTheme="minorHAnsi"/>
          <w:szCs w:val="24"/>
          <w:lang w:val="fr-FR"/>
        </w:rPr>
        <w:t xml:space="preserve"> in </w:t>
      </w:r>
      <w:r w:rsidRPr="00A27B11">
        <w:rPr>
          <w:rFonts w:asciiTheme="minorHAnsi" w:hAnsiTheme="minorHAnsi"/>
          <w:i/>
          <w:szCs w:val="24"/>
          <w:lang w:val="fr-FR"/>
        </w:rPr>
        <w:t>Le Degré  zéro de l’écriture,  Nouveaux essais critiques</w:t>
      </w:r>
      <w:r w:rsidRPr="00A27B11">
        <w:rPr>
          <w:rFonts w:asciiTheme="minorHAnsi" w:hAnsiTheme="minorHAnsi"/>
          <w:szCs w:val="24"/>
          <w:lang w:val="fr-FR"/>
        </w:rPr>
        <w:t xml:space="preserve">  (Paris: Seuil, 1972)</w:t>
      </w:r>
    </w:p>
    <w:p w14:paraId="069EEFED" w14:textId="77777777" w:rsidR="005450CD" w:rsidRPr="00A27B11" w:rsidRDefault="005450CD" w:rsidP="005450CD">
      <w:pPr>
        <w:rPr>
          <w:rFonts w:asciiTheme="minorHAnsi" w:hAnsiTheme="minorHAnsi"/>
          <w:szCs w:val="24"/>
          <w:lang w:val="fr-FR"/>
        </w:rPr>
      </w:pPr>
    </w:p>
    <w:p w14:paraId="6D4B8E4C" w14:textId="66F1B8D6" w:rsidR="005450CD" w:rsidRPr="00A27B11" w:rsidRDefault="005450CD" w:rsidP="005450CD">
      <w:pPr>
        <w:rPr>
          <w:rFonts w:asciiTheme="minorHAnsi" w:hAnsiTheme="minorHAnsi"/>
          <w:szCs w:val="24"/>
          <w:lang w:val="fr-FR"/>
        </w:rPr>
      </w:pPr>
      <w:r w:rsidRPr="00A27B11">
        <w:rPr>
          <w:rFonts w:asciiTheme="minorHAnsi" w:hAnsiTheme="minorHAnsi"/>
          <w:szCs w:val="24"/>
          <w:lang w:val="fr-FR"/>
        </w:rPr>
        <w:t xml:space="preserve">Clark, Henry C., </w:t>
      </w:r>
      <w:r w:rsidRPr="00A27B11">
        <w:rPr>
          <w:rFonts w:asciiTheme="minorHAnsi" w:hAnsiTheme="minorHAnsi"/>
          <w:i/>
          <w:szCs w:val="24"/>
          <w:lang w:val="fr-FR"/>
        </w:rPr>
        <w:t xml:space="preserve">La Rochefoucauld and the </w:t>
      </w:r>
      <w:proofErr w:type="spellStart"/>
      <w:r w:rsidRPr="00A27B11">
        <w:rPr>
          <w:rFonts w:asciiTheme="minorHAnsi" w:hAnsiTheme="minorHAnsi"/>
          <w:i/>
          <w:szCs w:val="24"/>
          <w:lang w:val="fr-FR"/>
        </w:rPr>
        <w:t>Language</w:t>
      </w:r>
      <w:proofErr w:type="spellEnd"/>
      <w:r w:rsidRPr="00A27B11">
        <w:rPr>
          <w:rFonts w:asciiTheme="minorHAnsi" w:hAnsiTheme="minorHAnsi"/>
          <w:i/>
          <w:szCs w:val="24"/>
          <w:lang w:val="fr-FR"/>
        </w:rPr>
        <w:t xml:space="preserve"> of </w:t>
      </w:r>
      <w:proofErr w:type="spellStart"/>
      <w:r w:rsidRPr="00A27B11">
        <w:rPr>
          <w:rFonts w:asciiTheme="minorHAnsi" w:hAnsiTheme="minorHAnsi"/>
          <w:i/>
          <w:szCs w:val="24"/>
          <w:lang w:val="fr-FR"/>
        </w:rPr>
        <w:t>Unmasking</w:t>
      </w:r>
      <w:proofErr w:type="spellEnd"/>
      <w:r w:rsidRPr="00A27B11">
        <w:rPr>
          <w:rFonts w:asciiTheme="minorHAnsi" w:hAnsiTheme="minorHAnsi"/>
          <w:i/>
          <w:szCs w:val="24"/>
          <w:lang w:val="fr-FR"/>
        </w:rPr>
        <w:t xml:space="preserve"> in </w:t>
      </w:r>
      <w:proofErr w:type="spellStart"/>
      <w:r w:rsidRPr="00A27B11">
        <w:rPr>
          <w:rFonts w:asciiTheme="minorHAnsi" w:hAnsiTheme="minorHAnsi"/>
          <w:i/>
          <w:szCs w:val="24"/>
          <w:lang w:val="fr-FR"/>
        </w:rPr>
        <w:t>Seventeenth</w:t>
      </w:r>
      <w:proofErr w:type="spellEnd"/>
      <w:r w:rsidRPr="00A27B11">
        <w:rPr>
          <w:rFonts w:asciiTheme="minorHAnsi" w:hAnsiTheme="minorHAnsi"/>
          <w:i/>
          <w:szCs w:val="24"/>
          <w:lang w:val="fr-FR"/>
        </w:rPr>
        <w:t>-Century France</w:t>
      </w:r>
      <w:r w:rsidRPr="00A27B11">
        <w:rPr>
          <w:rFonts w:asciiTheme="minorHAnsi" w:hAnsiTheme="minorHAnsi"/>
          <w:szCs w:val="24"/>
          <w:lang w:val="fr-FR"/>
        </w:rPr>
        <w:t>, Histoire des idées et critique littéraire, 336 (</w:t>
      </w:r>
      <w:proofErr w:type="gramStart"/>
      <w:r w:rsidRPr="00A27B11">
        <w:rPr>
          <w:rFonts w:asciiTheme="minorHAnsi" w:hAnsiTheme="minorHAnsi"/>
          <w:szCs w:val="24"/>
          <w:lang w:val="fr-FR"/>
        </w:rPr>
        <w:t>Geneva:</w:t>
      </w:r>
      <w:proofErr w:type="gramEnd"/>
      <w:r w:rsidRPr="00A27B11">
        <w:rPr>
          <w:rFonts w:asciiTheme="minorHAnsi" w:hAnsiTheme="minorHAnsi"/>
          <w:szCs w:val="24"/>
          <w:lang w:val="fr-FR"/>
        </w:rPr>
        <w:t xml:space="preserve"> Droz, 1994)</w:t>
      </w:r>
    </w:p>
    <w:p w14:paraId="75B6DD02" w14:textId="77777777" w:rsidR="000E2945" w:rsidRPr="00A27B11" w:rsidRDefault="000E2945" w:rsidP="000E2945">
      <w:pPr>
        <w:rPr>
          <w:rFonts w:asciiTheme="minorHAnsi" w:hAnsiTheme="minorHAnsi"/>
          <w:szCs w:val="24"/>
          <w:lang w:val="fr-FR"/>
        </w:rPr>
      </w:pPr>
    </w:p>
    <w:p w14:paraId="0BD11531" w14:textId="16ABB065" w:rsidR="000E2945" w:rsidRPr="009456B1" w:rsidRDefault="000E2945" w:rsidP="000E2945">
      <w:pPr>
        <w:rPr>
          <w:rFonts w:asciiTheme="minorHAnsi" w:hAnsiTheme="minorHAnsi"/>
          <w:szCs w:val="24"/>
        </w:rPr>
      </w:pPr>
      <w:r w:rsidRPr="009456B1">
        <w:rPr>
          <w:rFonts w:asciiTheme="minorHAnsi" w:hAnsiTheme="minorHAnsi"/>
          <w:szCs w:val="24"/>
        </w:rPr>
        <w:t xml:space="preserve">Culler, </w:t>
      </w:r>
      <w:r w:rsidR="009456B1" w:rsidRPr="009456B1">
        <w:rPr>
          <w:rFonts w:asciiTheme="minorHAnsi" w:hAnsiTheme="minorHAnsi"/>
          <w:szCs w:val="24"/>
        </w:rPr>
        <w:t xml:space="preserve">Jonathan, </w:t>
      </w:r>
      <w:r w:rsidRPr="009456B1">
        <w:rPr>
          <w:rFonts w:asciiTheme="minorHAnsi" w:hAnsiTheme="minorHAnsi"/>
          <w:szCs w:val="24"/>
        </w:rPr>
        <w:t xml:space="preserve">‘Paradox and the Language of Morals in La Rochefoucauld’, </w:t>
      </w:r>
      <w:r w:rsidRPr="009456B1">
        <w:rPr>
          <w:rFonts w:asciiTheme="minorHAnsi" w:hAnsiTheme="minorHAnsi"/>
          <w:i/>
          <w:szCs w:val="24"/>
        </w:rPr>
        <w:t>Modern Language Review,</w:t>
      </w:r>
      <w:r w:rsidRPr="009456B1">
        <w:rPr>
          <w:rFonts w:asciiTheme="minorHAnsi" w:hAnsiTheme="minorHAnsi"/>
          <w:szCs w:val="24"/>
        </w:rPr>
        <w:t xml:space="preserve"> 68 (1973), 28-39</w:t>
      </w:r>
    </w:p>
    <w:p w14:paraId="539AE231" w14:textId="77777777" w:rsidR="009456B1" w:rsidRPr="009456B1" w:rsidRDefault="009456B1" w:rsidP="000E2945">
      <w:pPr>
        <w:rPr>
          <w:rFonts w:asciiTheme="minorHAnsi" w:hAnsiTheme="minorHAnsi"/>
          <w:szCs w:val="24"/>
        </w:rPr>
      </w:pPr>
    </w:p>
    <w:p w14:paraId="6F26B231" w14:textId="42D1D0B8" w:rsidR="000E2945" w:rsidRPr="009456B1" w:rsidRDefault="000E2945" w:rsidP="000E2945">
      <w:pPr>
        <w:spacing w:line="240" w:lineRule="atLeast"/>
        <w:rPr>
          <w:rFonts w:asciiTheme="minorHAnsi" w:hAnsiTheme="minorHAnsi"/>
          <w:szCs w:val="24"/>
        </w:rPr>
      </w:pPr>
      <w:proofErr w:type="spellStart"/>
      <w:r w:rsidRPr="009456B1">
        <w:rPr>
          <w:rFonts w:asciiTheme="minorHAnsi" w:hAnsiTheme="minorHAnsi"/>
          <w:szCs w:val="24"/>
        </w:rPr>
        <w:lastRenderedPageBreak/>
        <w:t>Culpin</w:t>
      </w:r>
      <w:proofErr w:type="spellEnd"/>
      <w:r w:rsidRPr="009456B1">
        <w:rPr>
          <w:rFonts w:asciiTheme="minorHAnsi" w:hAnsiTheme="minorHAnsi"/>
          <w:szCs w:val="24"/>
        </w:rPr>
        <w:t xml:space="preserve">, </w:t>
      </w:r>
      <w:r w:rsidR="005450CD" w:rsidRPr="009456B1">
        <w:rPr>
          <w:rFonts w:asciiTheme="minorHAnsi" w:hAnsiTheme="minorHAnsi"/>
          <w:szCs w:val="24"/>
        </w:rPr>
        <w:t xml:space="preserve">D.J., </w:t>
      </w:r>
      <w:r w:rsidRPr="009456B1">
        <w:rPr>
          <w:rFonts w:asciiTheme="minorHAnsi" w:hAnsiTheme="minorHAnsi"/>
          <w:i/>
          <w:szCs w:val="24"/>
        </w:rPr>
        <w:t>La Rochefoucauld: ‘</w:t>
      </w:r>
      <w:proofErr w:type="spellStart"/>
      <w:r w:rsidRPr="009456B1">
        <w:rPr>
          <w:rFonts w:asciiTheme="minorHAnsi" w:hAnsiTheme="minorHAnsi"/>
          <w:i/>
          <w:szCs w:val="24"/>
        </w:rPr>
        <w:t>Maximes</w:t>
      </w:r>
      <w:proofErr w:type="spellEnd"/>
      <w:r w:rsidRPr="009456B1">
        <w:rPr>
          <w:rFonts w:asciiTheme="minorHAnsi" w:hAnsiTheme="minorHAnsi"/>
          <w:i/>
          <w:szCs w:val="24"/>
        </w:rPr>
        <w:t>’</w:t>
      </w:r>
      <w:r w:rsidRPr="009456B1">
        <w:rPr>
          <w:rFonts w:asciiTheme="minorHAnsi" w:hAnsiTheme="minorHAnsi"/>
          <w:szCs w:val="24"/>
        </w:rPr>
        <w:t>, Critical Guides to French Texts, 114 (London: Grant &amp; Cutler, 1995)</w:t>
      </w:r>
    </w:p>
    <w:p w14:paraId="0640EA67" w14:textId="77777777" w:rsidR="005450CD" w:rsidRPr="009456B1" w:rsidRDefault="005450CD" w:rsidP="000E2945">
      <w:pPr>
        <w:spacing w:line="240" w:lineRule="atLeast"/>
        <w:rPr>
          <w:rFonts w:asciiTheme="minorHAnsi" w:hAnsiTheme="minorHAnsi"/>
          <w:szCs w:val="24"/>
        </w:rPr>
      </w:pPr>
    </w:p>
    <w:p w14:paraId="3A8F0740" w14:textId="62D40254" w:rsidR="000E2945" w:rsidRPr="009456B1" w:rsidRDefault="000E2945" w:rsidP="000E2945">
      <w:pPr>
        <w:rPr>
          <w:rFonts w:asciiTheme="minorHAnsi" w:hAnsiTheme="minorHAnsi"/>
          <w:szCs w:val="24"/>
        </w:rPr>
      </w:pPr>
      <w:r w:rsidRPr="009456B1">
        <w:rPr>
          <w:rFonts w:asciiTheme="minorHAnsi" w:hAnsiTheme="minorHAnsi"/>
          <w:szCs w:val="24"/>
        </w:rPr>
        <w:t xml:space="preserve">James, </w:t>
      </w:r>
      <w:r w:rsidR="005450CD" w:rsidRPr="009456B1">
        <w:rPr>
          <w:rFonts w:asciiTheme="minorHAnsi" w:hAnsiTheme="minorHAnsi"/>
          <w:szCs w:val="24"/>
        </w:rPr>
        <w:t xml:space="preserve">E.D., </w:t>
      </w:r>
      <w:r w:rsidRPr="009456B1">
        <w:rPr>
          <w:rFonts w:asciiTheme="minorHAnsi" w:hAnsiTheme="minorHAnsi"/>
          <w:szCs w:val="24"/>
        </w:rPr>
        <w:t xml:space="preserve">‘Scepticism and Positive Values in La Rochefoucauld’, </w:t>
      </w:r>
      <w:r w:rsidRPr="009456B1">
        <w:rPr>
          <w:rFonts w:asciiTheme="minorHAnsi" w:hAnsiTheme="minorHAnsi"/>
          <w:i/>
          <w:szCs w:val="24"/>
        </w:rPr>
        <w:t>French Studies</w:t>
      </w:r>
      <w:r w:rsidRPr="009456B1">
        <w:rPr>
          <w:rFonts w:asciiTheme="minorHAnsi" w:hAnsiTheme="minorHAnsi"/>
          <w:szCs w:val="24"/>
        </w:rPr>
        <w:t>, 23 (1969), 349-61</w:t>
      </w:r>
    </w:p>
    <w:p w14:paraId="7A6A2DA6" w14:textId="77777777" w:rsidR="005450CD" w:rsidRPr="009456B1" w:rsidRDefault="005450CD" w:rsidP="000E2945">
      <w:pPr>
        <w:rPr>
          <w:rFonts w:asciiTheme="minorHAnsi" w:hAnsiTheme="minorHAnsi"/>
          <w:szCs w:val="24"/>
        </w:rPr>
      </w:pPr>
    </w:p>
    <w:p w14:paraId="0F9AB0E1" w14:textId="78F82306" w:rsidR="000E2945" w:rsidRPr="009456B1" w:rsidRDefault="000E2945" w:rsidP="000E2945">
      <w:pPr>
        <w:rPr>
          <w:rFonts w:asciiTheme="minorHAnsi" w:hAnsiTheme="minorHAnsi"/>
          <w:szCs w:val="24"/>
        </w:rPr>
      </w:pPr>
      <w:r w:rsidRPr="009456B1">
        <w:rPr>
          <w:rFonts w:asciiTheme="minorHAnsi" w:hAnsiTheme="minorHAnsi"/>
          <w:szCs w:val="24"/>
        </w:rPr>
        <w:t xml:space="preserve">Moriarty, </w:t>
      </w:r>
      <w:r w:rsidR="005450CD" w:rsidRPr="009456B1">
        <w:rPr>
          <w:rFonts w:asciiTheme="minorHAnsi" w:hAnsiTheme="minorHAnsi"/>
          <w:szCs w:val="24"/>
        </w:rPr>
        <w:t xml:space="preserve">Michael, </w:t>
      </w:r>
      <w:r w:rsidRPr="009456B1">
        <w:rPr>
          <w:rFonts w:asciiTheme="minorHAnsi" w:hAnsiTheme="minorHAnsi"/>
          <w:i/>
          <w:szCs w:val="24"/>
        </w:rPr>
        <w:t>Fallen Nature, Fallen Selves: Early Modern French Thought II</w:t>
      </w:r>
      <w:r w:rsidRPr="009456B1">
        <w:rPr>
          <w:rFonts w:asciiTheme="minorHAnsi" w:hAnsiTheme="minorHAnsi"/>
          <w:szCs w:val="24"/>
        </w:rPr>
        <w:t xml:space="preserve"> (Oxford: Oxford University Press, 2006)</w:t>
      </w:r>
    </w:p>
    <w:p w14:paraId="47EB3673" w14:textId="77777777" w:rsidR="005450CD" w:rsidRPr="009456B1" w:rsidRDefault="005450CD" w:rsidP="000E2945">
      <w:pPr>
        <w:rPr>
          <w:rFonts w:asciiTheme="minorHAnsi" w:hAnsiTheme="minorHAnsi"/>
          <w:szCs w:val="24"/>
        </w:rPr>
      </w:pPr>
    </w:p>
    <w:p w14:paraId="3C8065B4" w14:textId="72CD012B" w:rsidR="000E2945" w:rsidRPr="009456B1" w:rsidRDefault="009456B1" w:rsidP="000E2945">
      <w:pPr>
        <w:rPr>
          <w:rFonts w:asciiTheme="minorHAnsi" w:hAnsiTheme="minorHAnsi"/>
          <w:szCs w:val="24"/>
        </w:rPr>
      </w:pPr>
      <w:r w:rsidRPr="009456B1">
        <w:rPr>
          <w:rFonts w:asciiTheme="minorHAnsi" w:hAnsiTheme="minorHAnsi"/>
          <w:szCs w:val="24"/>
        </w:rPr>
        <w:t xml:space="preserve">Moriarty, Michael, </w:t>
      </w:r>
      <w:r w:rsidR="000E2945" w:rsidRPr="009456B1">
        <w:rPr>
          <w:rFonts w:asciiTheme="minorHAnsi" w:hAnsiTheme="minorHAnsi"/>
          <w:i/>
          <w:szCs w:val="24"/>
        </w:rPr>
        <w:t>Disguised Vices: Theories of Virtue in Early Modern French Thought</w:t>
      </w:r>
      <w:r w:rsidR="000E2945" w:rsidRPr="009456B1">
        <w:rPr>
          <w:rFonts w:asciiTheme="minorHAnsi" w:hAnsiTheme="minorHAnsi"/>
          <w:szCs w:val="24"/>
        </w:rPr>
        <w:t xml:space="preserve"> (Oxford: Oxford University Press, 2011)</w:t>
      </w:r>
    </w:p>
    <w:p w14:paraId="3DB2BE44" w14:textId="77777777" w:rsidR="009456B1" w:rsidRPr="009456B1" w:rsidRDefault="009456B1" w:rsidP="000E2945">
      <w:pPr>
        <w:rPr>
          <w:rFonts w:asciiTheme="minorHAnsi" w:hAnsiTheme="minorHAnsi"/>
          <w:szCs w:val="24"/>
        </w:rPr>
      </w:pPr>
    </w:p>
    <w:p w14:paraId="24CA8C8C" w14:textId="7E968B1E" w:rsidR="000E2945" w:rsidRPr="00A27B11" w:rsidRDefault="000E2945" w:rsidP="000E2945">
      <w:pPr>
        <w:spacing w:line="240" w:lineRule="atLeast"/>
        <w:rPr>
          <w:rFonts w:asciiTheme="minorHAnsi" w:hAnsiTheme="minorHAnsi"/>
          <w:szCs w:val="24"/>
          <w:lang w:val="fr-FR"/>
        </w:rPr>
      </w:pPr>
      <w:proofErr w:type="spellStart"/>
      <w:r w:rsidRPr="00A27B11">
        <w:rPr>
          <w:rFonts w:asciiTheme="minorHAnsi" w:hAnsiTheme="minorHAnsi"/>
          <w:szCs w:val="24"/>
          <w:lang w:val="fr-FR"/>
        </w:rPr>
        <w:t>Mourgues</w:t>
      </w:r>
      <w:proofErr w:type="spellEnd"/>
      <w:r w:rsidRPr="00A27B11">
        <w:rPr>
          <w:rFonts w:asciiTheme="minorHAnsi" w:hAnsiTheme="minorHAnsi"/>
          <w:szCs w:val="24"/>
          <w:lang w:val="fr-FR"/>
        </w:rPr>
        <w:t xml:space="preserve">, </w:t>
      </w:r>
      <w:r w:rsidR="009456B1" w:rsidRPr="00A27B11">
        <w:rPr>
          <w:rFonts w:asciiTheme="minorHAnsi" w:hAnsiTheme="minorHAnsi"/>
          <w:szCs w:val="24"/>
          <w:lang w:val="fr-FR"/>
        </w:rPr>
        <w:t xml:space="preserve">Odette de, </w:t>
      </w:r>
      <w:proofErr w:type="spellStart"/>
      <w:r w:rsidRPr="00A27B11">
        <w:rPr>
          <w:rFonts w:asciiTheme="minorHAnsi" w:hAnsiTheme="minorHAnsi"/>
          <w:i/>
          <w:szCs w:val="24"/>
          <w:lang w:val="fr-FR"/>
        </w:rPr>
        <w:t>Two</w:t>
      </w:r>
      <w:proofErr w:type="spellEnd"/>
      <w:r w:rsidRPr="00A27B11">
        <w:rPr>
          <w:rFonts w:asciiTheme="minorHAnsi" w:hAnsiTheme="minorHAnsi"/>
          <w:i/>
          <w:szCs w:val="24"/>
          <w:lang w:val="fr-FR"/>
        </w:rPr>
        <w:t xml:space="preserve"> French </w:t>
      </w:r>
      <w:proofErr w:type="spellStart"/>
      <w:proofErr w:type="gramStart"/>
      <w:r w:rsidRPr="00A27B11">
        <w:rPr>
          <w:rFonts w:asciiTheme="minorHAnsi" w:hAnsiTheme="minorHAnsi"/>
          <w:i/>
          <w:szCs w:val="24"/>
          <w:lang w:val="fr-FR"/>
        </w:rPr>
        <w:t>Moralists</w:t>
      </w:r>
      <w:proofErr w:type="spellEnd"/>
      <w:r w:rsidRPr="00A27B11">
        <w:rPr>
          <w:rFonts w:asciiTheme="minorHAnsi" w:hAnsiTheme="minorHAnsi"/>
          <w:i/>
          <w:szCs w:val="24"/>
          <w:lang w:val="fr-FR"/>
        </w:rPr>
        <w:t>:</w:t>
      </w:r>
      <w:proofErr w:type="gramEnd"/>
      <w:r w:rsidRPr="00A27B11">
        <w:rPr>
          <w:rFonts w:asciiTheme="minorHAnsi" w:hAnsiTheme="minorHAnsi"/>
          <w:i/>
          <w:szCs w:val="24"/>
          <w:lang w:val="fr-FR"/>
        </w:rPr>
        <w:t xml:space="preserve"> La Rochefoucauld and La Bruyère</w:t>
      </w:r>
      <w:r w:rsidRPr="00A27B11">
        <w:rPr>
          <w:rFonts w:asciiTheme="minorHAnsi" w:hAnsiTheme="minorHAnsi"/>
          <w:szCs w:val="24"/>
          <w:lang w:val="fr-FR"/>
        </w:rPr>
        <w:t xml:space="preserve"> (Cambridge: Cambridge </w:t>
      </w:r>
      <w:proofErr w:type="spellStart"/>
      <w:r w:rsidRPr="00A27B11">
        <w:rPr>
          <w:rFonts w:asciiTheme="minorHAnsi" w:hAnsiTheme="minorHAnsi"/>
          <w:szCs w:val="24"/>
          <w:lang w:val="fr-FR"/>
        </w:rPr>
        <w:t>University</w:t>
      </w:r>
      <w:proofErr w:type="spellEnd"/>
      <w:r w:rsidRPr="00A27B11">
        <w:rPr>
          <w:rFonts w:asciiTheme="minorHAnsi" w:hAnsiTheme="minorHAnsi"/>
          <w:szCs w:val="24"/>
          <w:lang w:val="fr-FR"/>
        </w:rPr>
        <w:t xml:space="preserve"> </w:t>
      </w:r>
      <w:proofErr w:type="spellStart"/>
      <w:r w:rsidRPr="00A27B11">
        <w:rPr>
          <w:rFonts w:asciiTheme="minorHAnsi" w:hAnsiTheme="minorHAnsi"/>
          <w:szCs w:val="24"/>
          <w:lang w:val="fr-FR"/>
        </w:rPr>
        <w:t>Press</w:t>
      </w:r>
      <w:proofErr w:type="spellEnd"/>
      <w:r w:rsidRPr="00A27B11">
        <w:rPr>
          <w:rFonts w:asciiTheme="minorHAnsi" w:hAnsiTheme="minorHAnsi"/>
          <w:szCs w:val="24"/>
          <w:lang w:val="fr-FR"/>
        </w:rPr>
        <w:t>, 1978)</w:t>
      </w:r>
    </w:p>
    <w:p w14:paraId="7063F242" w14:textId="77777777" w:rsidR="009456B1" w:rsidRPr="00A27B11" w:rsidRDefault="009456B1" w:rsidP="000E2945">
      <w:pPr>
        <w:spacing w:line="240" w:lineRule="atLeast"/>
        <w:rPr>
          <w:rFonts w:asciiTheme="minorHAnsi" w:hAnsiTheme="minorHAnsi"/>
          <w:szCs w:val="24"/>
          <w:lang w:val="fr-FR"/>
        </w:rPr>
      </w:pPr>
    </w:p>
    <w:p w14:paraId="0A9B96BF" w14:textId="77777777" w:rsidR="009456B1" w:rsidRPr="00A27B11" w:rsidRDefault="009456B1" w:rsidP="009456B1">
      <w:pPr>
        <w:spacing w:line="240" w:lineRule="atLeast"/>
        <w:rPr>
          <w:rFonts w:asciiTheme="minorHAnsi" w:hAnsiTheme="minorHAnsi"/>
          <w:szCs w:val="24"/>
          <w:lang w:val="fr-FR"/>
        </w:rPr>
      </w:pPr>
      <w:r w:rsidRPr="00A27B11">
        <w:rPr>
          <w:rFonts w:asciiTheme="minorHAnsi" w:hAnsiTheme="minorHAnsi"/>
          <w:szCs w:val="24"/>
          <w:lang w:val="fr-FR"/>
        </w:rPr>
        <w:t xml:space="preserve">Parmentier, Bérengère, </w:t>
      </w:r>
      <w:r w:rsidRPr="00A27B11">
        <w:rPr>
          <w:rFonts w:asciiTheme="minorHAnsi" w:hAnsiTheme="minorHAnsi"/>
          <w:i/>
          <w:szCs w:val="24"/>
          <w:lang w:val="fr-FR"/>
        </w:rPr>
        <w:t xml:space="preserve">Le Siècle des </w:t>
      </w:r>
      <w:proofErr w:type="gramStart"/>
      <w:r w:rsidRPr="00A27B11">
        <w:rPr>
          <w:rFonts w:asciiTheme="minorHAnsi" w:hAnsiTheme="minorHAnsi"/>
          <w:i/>
          <w:szCs w:val="24"/>
          <w:lang w:val="fr-FR"/>
        </w:rPr>
        <w:t>moralistes:</w:t>
      </w:r>
      <w:proofErr w:type="gramEnd"/>
      <w:r w:rsidRPr="00A27B11">
        <w:rPr>
          <w:rFonts w:asciiTheme="minorHAnsi" w:hAnsiTheme="minorHAnsi"/>
          <w:i/>
          <w:szCs w:val="24"/>
          <w:lang w:val="fr-FR"/>
        </w:rPr>
        <w:t xml:space="preserve"> de Montaigne à La Bruyère</w:t>
      </w:r>
      <w:r w:rsidRPr="00A27B11">
        <w:rPr>
          <w:rFonts w:asciiTheme="minorHAnsi" w:hAnsiTheme="minorHAnsi"/>
          <w:szCs w:val="24"/>
          <w:lang w:val="fr-FR"/>
        </w:rPr>
        <w:t xml:space="preserve"> (Paris: Seuil, 2000)</w:t>
      </w:r>
    </w:p>
    <w:p w14:paraId="3948E8AE" w14:textId="77777777" w:rsidR="009456B1" w:rsidRPr="00A27B11" w:rsidRDefault="009456B1" w:rsidP="009456B1">
      <w:pPr>
        <w:spacing w:line="240" w:lineRule="atLeast"/>
        <w:rPr>
          <w:rFonts w:asciiTheme="minorHAnsi" w:hAnsiTheme="minorHAnsi"/>
          <w:szCs w:val="24"/>
          <w:lang w:val="fr-FR"/>
        </w:rPr>
      </w:pPr>
    </w:p>
    <w:p w14:paraId="3D1327B7" w14:textId="77777777" w:rsidR="009456B1" w:rsidRPr="00A27B11" w:rsidRDefault="009456B1" w:rsidP="009456B1">
      <w:pPr>
        <w:spacing w:line="240" w:lineRule="atLeast"/>
        <w:rPr>
          <w:rFonts w:asciiTheme="minorHAnsi" w:hAnsiTheme="minorHAnsi"/>
          <w:szCs w:val="24"/>
          <w:lang w:val="fr-FR"/>
        </w:rPr>
      </w:pPr>
      <w:r w:rsidRPr="00A27B11">
        <w:rPr>
          <w:rFonts w:asciiTheme="minorHAnsi" w:hAnsiTheme="minorHAnsi"/>
          <w:szCs w:val="24"/>
          <w:lang w:val="fr-FR"/>
        </w:rPr>
        <w:t xml:space="preserve">Van Delft, Louis, </w:t>
      </w:r>
      <w:r w:rsidRPr="00A27B11">
        <w:rPr>
          <w:rFonts w:asciiTheme="minorHAnsi" w:hAnsiTheme="minorHAnsi"/>
          <w:i/>
          <w:szCs w:val="24"/>
          <w:lang w:val="fr-FR"/>
        </w:rPr>
        <w:t xml:space="preserve">Le moraliste </w:t>
      </w:r>
      <w:proofErr w:type="gramStart"/>
      <w:r w:rsidRPr="00A27B11">
        <w:rPr>
          <w:rFonts w:asciiTheme="minorHAnsi" w:hAnsiTheme="minorHAnsi"/>
          <w:i/>
          <w:szCs w:val="24"/>
          <w:lang w:val="fr-FR"/>
        </w:rPr>
        <w:t>classique:</w:t>
      </w:r>
      <w:proofErr w:type="gramEnd"/>
      <w:r w:rsidRPr="00A27B11">
        <w:rPr>
          <w:rFonts w:asciiTheme="minorHAnsi" w:hAnsiTheme="minorHAnsi"/>
          <w:i/>
          <w:szCs w:val="24"/>
          <w:lang w:val="fr-FR"/>
        </w:rPr>
        <w:t xml:space="preserve"> essai de définition et de typologie </w:t>
      </w:r>
      <w:r w:rsidRPr="00A27B11">
        <w:rPr>
          <w:rFonts w:asciiTheme="minorHAnsi" w:hAnsiTheme="minorHAnsi"/>
          <w:szCs w:val="24"/>
          <w:lang w:val="fr-FR"/>
        </w:rPr>
        <w:t>(Geneva: Droz, 1982)</w:t>
      </w:r>
    </w:p>
    <w:p w14:paraId="22E75C6B" w14:textId="77777777" w:rsidR="009456B1" w:rsidRPr="00A27B11" w:rsidRDefault="009456B1" w:rsidP="009456B1">
      <w:pPr>
        <w:spacing w:line="240" w:lineRule="atLeast"/>
        <w:rPr>
          <w:rFonts w:asciiTheme="minorHAnsi" w:hAnsiTheme="minorHAnsi"/>
          <w:szCs w:val="24"/>
          <w:lang w:val="fr-FR"/>
        </w:rPr>
      </w:pPr>
    </w:p>
    <w:p w14:paraId="20D12C8C" w14:textId="77777777" w:rsidR="009456B1" w:rsidRPr="00A27B11" w:rsidRDefault="009456B1" w:rsidP="009456B1">
      <w:pPr>
        <w:spacing w:line="240" w:lineRule="atLeast"/>
        <w:rPr>
          <w:rFonts w:asciiTheme="minorHAnsi" w:hAnsiTheme="minorHAnsi"/>
          <w:szCs w:val="24"/>
          <w:lang w:val="fr-FR"/>
        </w:rPr>
      </w:pPr>
      <w:r w:rsidRPr="00A27B11">
        <w:rPr>
          <w:rFonts w:asciiTheme="minorHAnsi" w:hAnsiTheme="minorHAnsi"/>
          <w:i/>
          <w:szCs w:val="24"/>
          <w:lang w:val="fr-FR"/>
        </w:rPr>
        <w:t xml:space="preserve">——Anthropologie et </w:t>
      </w:r>
      <w:proofErr w:type="gramStart"/>
      <w:r w:rsidRPr="00A27B11">
        <w:rPr>
          <w:rFonts w:asciiTheme="minorHAnsi" w:hAnsiTheme="minorHAnsi"/>
          <w:i/>
          <w:szCs w:val="24"/>
          <w:lang w:val="fr-FR"/>
        </w:rPr>
        <w:t>littérature</w:t>
      </w:r>
      <w:r w:rsidRPr="00A27B11">
        <w:rPr>
          <w:rFonts w:asciiTheme="minorHAnsi" w:hAnsiTheme="minorHAnsi"/>
          <w:szCs w:val="24"/>
          <w:lang w:val="fr-FR"/>
        </w:rPr>
        <w:t>:</w:t>
      </w:r>
      <w:proofErr w:type="gramEnd"/>
      <w:r w:rsidRPr="00A27B11">
        <w:rPr>
          <w:rFonts w:asciiTheme="minorHAnsi" w:hAnsiTheme="minorHAnsi"/>
          <w:szCs w:val="24"/>
          <w:lang w:val="fr-FR"/>
        </w:rPr>
        <w:t xml:space="preserve"> </w:t>
      </w:r>
      <w:r w:rsidRPr="00A27B11">
        <w:rPr>
          <w:rFonts w:asciiTheme="minorHAnsi" w:hAnsiTheme="minorHAnsi"/>
          <w:i/>
          <w:szCs w:val="24"/>
          <w:lang w:val="fr-FR"/>
        </w:rPr>
        <w:t>nature humaine et caractère à l’âge classique</w:t>
      </w:r>
      <w:r w:rsidRPr="00A27B11">
        <w:rPr>
          <w:rFonts w:asciiTheme="minorHAnsi" w:hAnsiTheme="minorHAnsi"/>
          <w:szCs w:val="24"/>
          <w:lang w:val="fr-FR"/>
        </w:rPr>
        <w:t xml:space="preserve"> (Paris: Presses Universitaires de France, 1993)</w:t>
      </w:r>
    </w:p>
    <w:p w14:paraId="77E440EC" w14:textId="77777777" w:rsidR="009456B1" w:rsidRPr="00A27B11" w:rsidRDefault="009456B1" w:rsidP="000E2945">
      <w:pPr>
        <w:spacing w:line="240" w:lineRule="atLeast"/>
        <w:rPr>
          <w:rFonts w:asciiTheme="minorHAnsi" w:hAnsiTheme="minorHAnsi"/>
          <w:szCs w:val="24"/>
          <w:lang w:val="fr-FR"/>
        </w:rPr>
      </w:pPr>
    </w:p>
    <w:p w14:paraId="5C02D80F" w14:textId="661CCEFD" w:rsidR="000E2945" w:rsidRPr="009456B1" w:rsidRDefault="000E2945" w:rsidP="000E2945">
      <w:pPr>
        <w:spacing w:line="240" w:lineRule="atLeast"/>
        <w:rPr>
          <w:rFonts w:asciiTheme="minorHAnsi" w:hAnsiTheme="minorHAnsi"/>
          <w:szCs w:val="24"/>
        </w:rPr>
      </w:pPr>
      <w:r w:rsidRPr="009456B1">
        <w:rPr>
          <w:rFonts w:asciiTheme="minorHAnsi" w:hAnsiTheme="minorHAnsi"/>
          <w:szCs w:val="24"/>
        </w:rPr>
        <w:t xml:space="preserve">Watts, </w:t>
      </w:r>
      <w:r w:rsidR="009456B1" w:rsidRPr="009456B1">
        <w:rPr>
          <w:rFonts w:asciiTheme="minorHAnsi" w:hAnsiTheme="minorHAnsi"/>
          <w:szCs w:val="24"/>
        </w:rPr>
        <w:t xml:space="preserve">Derek, </w:t>
      </w:r>
      <w:r w:rsidRPr="009456B1">
        <w:rPr>
          <w:rFonts w:asciiTheme="minorHAnsi" w:hAnsiTheme="minorHAnsi"/>
          <w:i/>
          <w:szCs w:val="24"/>
        </w:rPr>
        <w:t>La Rochefoucauld: ‘</w:t>
      </w:r>
      <w:proofErr w:type="spellStart"/>
      <w:r w:rsidRPr="009456B1">
        <w:rPr>
          <w:rFonts w:asciiTheme="minorHAnsi" w:hAnsiTheme="minorHAnsi"/>
          <w:i/>
          <w:szCs w:val="24"/>
        </w:rPr>
        <w:t>Maximes</w:t>
      </w:r>
      <w:proofErr w:type="spellEnd"/>
      <w:r w:rsidRPr="009456B1">
        <w:rPr>
          <w:rFonts w:asciiTheme="minorHAnsi" w:hAnsiTheme="minorHAnsi"/>
          <w:i/>
          <w:szCs w:val="24"/>
        </w:rPr>
        <w:t>’</w:t>
      </w:r>
      <w:r w:rsidRPr="009456B1">
        <w:rPr>
          <w:rFonts w:asciiTheme="minorHAnsi" w:hAnsiTheme="minorHAnsi"/>
          <w:szCs w:val="24"/>
        </w:rPr>
        <w:t xml:space="preserve"> (Glasgow: University of Glasgow French and German Publications, 1993)</w:t>
      </w:r>
    </w:p>
    <w:p w14:paraId="7427AF42" w14:textId="56560434" w:rsidR="000E2945" w:rsidRDefault="000E2945" w:rsidP="000E2945">
      <w:pPr>
        <w:rPr>
          <w:rFonts w:asciiTheme="minorHAnsi" w:hAnsiTheme="minorHAnsi"/>
          <w:szCs w:val="24"/>
        </w:rPr>
      </w:pPr>
    </w:p>
    <w:p w14:paraId="3CEC180E" w14:textId="3B14F5D1" w:rsidR="007B7701" w:rsidRDefault="007B7701" w:rsidP="000E2945">
      <w:pPr>
        <w:rPr>
          <w:rFonts w:asciiTheme="minorHAnsi" w:hAnsiTheme="minorHAnsi"/>
          <w:szCs w:val="24"/>
        </w:rPr>
      </w:pPr>
      <w:r>
        <w:rPr>
          <w:rFonts w:asciiTheme="minorHAnsi" w:hAnsiTheme="minorHAnsi"/>
          <w:b/>
          <w:bCs/>
          <w:szCs w:val="24"/>
        </w:rPr>
        <w:t>Prose Narrative</w:t>
      </w:r>
    </w:p>
    <w:p w14:paraId="2E273682" w14:textId="64806C67" w:rsidR="007D20CB" w:rsidRDefault="007D20CB" w:rsidP="000E2945">
      <w:pPr>
        <w:rPr>
          <w:rFonts w:asciiTheme="minorHAnsi" w:hAnsiTheme="minorHAnsi"/>
          <w:szCs w:val="24"/>
        </w:rPr>
      </w:pPr>
    </w:p>
    <w:p w14:paraId="7FB9FA18" w14:textId="44DF90EC" w:rsidR="00233651" w:rsidRPr="00233651" w:rsidRDefault="00233651" w:rsidP="000E2945">
      <w:pPr>
        <w:rPr>
          <w:rFonts w:asciiTheme="minorHAnsi" w:hAnsiTheme="minorHAnsi"/>
          <w:szCs w:val="24"/>
        </w:rPr>
      </w:pPr>
      <w:r w:rsidRPr="00233651">
        <w:rPr>
          <w:rFonts w:asciiTheme="minorHAnsi" w:hAnsiTheme="minorHAnsi"/>
          <w:szCs w:val="24"/>
        </w:rPr>
        <w:t xml:space="preserve">There are many editions of </w:t>
      </w:r>
      <w:r>
        <w:rPr>
          <w:rFonts w:asciiTheme="minorHAnsi" w:hAnsiTheme="minorHAnsi"/>
          <w:szCs w:val="24"/>
        </w:rPr>
        <w:t xml:space="preserve">prose narrative from the time in the Garnier Flammarion and Folio series, including extracts from </w:t>
      </w:r>
      <w:proofErr w:type="spellStart"/>
      <w:r>
        <w:rPr>
          <w:rFonts w:asciiTheme="minorHAnsi" w:hAnsiTheme="minorHAnsi"/>
          <w:szCs w:val="24"/>
        </w:rPr>
        <w:t>Scudéry’s</w:t>
      </w:r>
      <w:proofErr w:type="spellEnd"/>
      <w:r>
        <w:rPr>
          <w:rFonts w:asciiTheme="minorHAnsi" w:hAnsiTheme="minorHAnsi"/>
          <w:szCs w:val="24"/>
        </w:rPr>
        <w:t xml:space="preserve"> works and </w:t>
      </w:r>
      <w:proofErr w:type="spellStart"/>
      <w:r>
        <w:rPr>
          <w:rFonts w:asciiTheme="minorHAnsi" w:hAnsiTheme="minorHAnsi"/>
          <w:szCs w:val="24"/>
        </w:rPr>
        <w:t>D’Urfé’s</w:t>
      </w:r>
      <w:proofErr w:type="spellEnd"/>
      <w:r>
        <w:rPr>
          <w:rFonts w:asciiTheme="minorHAnsi" w:hAnsiTheme="minorHAnsi"/>
          <w:szCs w:val="24"/>
        </w:rPr>
        <w:t xml:space="preserve"> </w:t>
      </w:r>
      <w:proofErr w:type="spellStart"/>
      <w:r>
        <w:rPr>
          <w:rFonts w:asciiTheme="minorHAnsi" w:hAnsiTheme="minorHAnsi"/>
          <w:i/>
          <w:iCs/>
          <w:szCs w:val="24"/>
        </w:rPr>
        <w:t>L’Astrée</w:t>
      </w:r>
      <w:proofErr w:type="spellEnd"/>
      <w:r>
        <w:rPr>
          <w:rFonts w:asciiTheme="minorHAnsi" w:hAnsiTheme="minorHAnsi"/>
          <w:szCs w:val="24"/>
        </w:rPr>
        <w:t xml:space="preserve">. Scarron’s </w:t>
      </w:r>
      <w:r>
        <w:rPr>
          <w:rFonts w:asciiTheme="minorHAnsi" w:hAnsiTheme="minorHAnsi"/>
          <w:i/>
          <w:iCs/>
          <w:szCs w:val="24"/>
        </w:rPr>
        <w:t xml:space="preserve">Roman </w:t>
      </w:r>
      <w:proofErr w:type="spellStart"/>
      <w:r>
        <w:rPr>
          <w:rFonts w:asciiTheme="minorHAnsi" w:hAnsiTheme="minorHAnsi"/>
          <w:i/>
          <w:iCs/>
          <w:szCs w:val="24"/>
        </w:rPr>
        <w:t>comique</w:t>
      </w:r>
      <w:proofErr w:type="spellEnd"/>
      <w:r>
        <w:rPr>
          <w:rFonts w:asciiTheme="minorHAnsi" w:hAnsiTheme="minorHAnsi"/>
          <w:szCs w:val="24"/>
        </w:rPr>
        <w:t xml:space="preserve"> and </w:t>
      </w:r>
      <w:proofErr w:type="spellStart"/>
      <w:r>
        <w:rPr>
          <w:rFonts w:asciiTheme="minorHAnsi" w:hAnsiTheme="minorHAnsi"/>
          <w:szCs w:val="24"/>
        </w:rPr>
        <w:t>Furetière’s</w:t>
      </w:r>
      <w:proofErr w:type="spellEnd"/>
      <w:r>
        <w:rPr>
          <w:rFonts w:asciiTheme="minorHAnsi" w:hAnsiTheme="minorHAnsi"/>
          <w:szCs w:val="24"/>
        </w:rPr>
        <w:t xml:space="preserve"> </w:t>
      </w:r>
      <w:r>
        <w:rPr>
          <w:rFonts w:asciiTheme="minorHAnsi" w:hAnsiTheme="minorHAnsi"/>
          <w:i/>
          <w:iCs/>
          <w:szCs w:val="24"/>
        </w:rPr>
        <w:t>Roman bourgeois</w:t>
      </w:r>
      <w:r>
        <w:rPr>
          <w:rFonts w:asciiTheme="minorHAnsi" w:hAnsiTheme="minorHAnsi"/>
          <w:szCs w:val="24"/>
        </w:rPr>
        <w:t xml:space="preserve"> are available in various editions, as are other parodic works by Sorel. There is an ongoing online edition of </w:t>
      </w:r>
      <w:proofErr w:type="spellStart"/>
      <w:r>
        <w:rPr>
          <w:rFonts w:asciiTheme="minorHAnsi" w:hAnsiTheme="minorHAnsi"/>
          <w:i/>
          <w:iCs/>
          <w:szCs w:val="24"/>
        </w:rPr>
        <w:t>L’Astrée</w:t>
      </w:r>
      <w:proofErr w:type="spellEnd"/>
      <w:r>
        <w:rPr>
          <w:rFonts w:asciiTheme="minorHAnsi" w:hAnsiTheme="minorHAnsi"/>
          <w:szCs w:val="24"/>
        </w:rPr>
        <w:t xml:space="preserve"> at </w:t>
      </w:r>
      <w:r w:rsidRPr="00233651">
        <w:rPr>
          <w:rFonts w:asciiTheme="minorHAnsi" w:hAnsiTheme="minorHAnsi"/>
          <w:szCs w:val="24"/>
        </w:rPr>
        <w:t>http://astree.huma-num.fr/actu_lire_volume.php</w:t>
      </w:r>
    </w:p>
    <w:p w14:paraId="007ED298" w14:textId="77777777" w:rsidR="00233651" w:rsidRPr="00233651" w:rsidRDefault="00233651" w:rsidP="000E2945">
      <w:pPr>
        <w:rPr>
          <w:rFonts w:asciiTheme="minorHAnsi" w:hAnsiTheme="minorHAnsi"/>
          <w:szCs w:val="24"/>
        </w:rPr>
      </w:pPr>
    </w:p>
    <w:p w14:paraId="332D7525" w14:textId="4CD69337" w:rsidR="00233651" w:rsidRPr="00007DCD" w:rsidRDefault="00233651" w:rsidP="000E2945">
      <w:pPr>
        <w:rPr>
          <w:rFonts w:asciiTheme="minorHAnsi" w:hAnsiTheme="minorHAnsi"/>
          <w:szCs w:val="24"/>
        </w:rPr>
      </w:pPr>
      <w:proofErr w:type="spellStart"/>
      <w:r w:rsidRPr="00007DCD">
        <w:rPr>
          <w:rFonts w:asciiTheme="minorHAnsi" w:hAnsiTheme="minorHAnsi"/>
          <w:szCs w:val="24"/>
        </w:rPr>
        <w:t>DeJean</w:t>
      </w:r>
      <w:proofErr w:type="spellEnd"/>
      <w:r w:rsidRPr="00007DCD">
        <w:rPr>
          <w:rFonts w:asciiTheme="minorHAnsi" w:hAnsiTheme="minorHAnsi"/>
          <w:szCs w:val="24"/>
        </w:rPr>
        <w:t xml:space="preserve">, Joan, </w:t>
      </w:r>
      <w:r w:rsidRPr="00007DCD">
        <w:rPr>
          <w:rFonts w:asciiTheme="minorHAnsi" w:hAnsiTheme="minorHAnsi"/>
          <w:i/>
          <w:iCs/>
          <w:szCs w:val="24"/>
        </w:rPr>
        <w:t xml:space="preserve">Libertine </w:t>
      </w:r>
      <w:proofErr w:type="gramStart"/>
      <w:r w:rsidRPr="00007DCD">
        <w:rPr>
          <w:rFonts w:asciiTheme="minorHAnsi" w:hAnsiTheme="minorHAnsi"/>
          <w:i/>
          <w:iCs/>
          <w:szCs w:val="24"/>
        </w:rPr>
        <w:t>Strategies :</w:t>
      </w:r>
      <w:proofErr w:type="gramEnd"/>
      <w:r w:rsidRPr="00007DCD">
        <w:rPr>
          <w:rFonts w:asciiTheme="minorHAnsi" w:hAnsiTheme="minorHAnsi"/>
          <w:i/>
          <w:iCs/>
          <w:szCs w:val="24"/>
        </w:rPr>
        <w:t xml:space="preserve"> freedom and the novel in seventeenth-century France</w:t>
      </w:r>
      <w:r w:rsidRPr="00007DCD">
        <w:rPr>
          <w:rFonts w:asciiTheme="minorHAnsi" w:hAnsiTheme="minorHAnsi"/>
          <w:szCs w:val="24"/>
        </w:rPr>
        <w:t xml:space="preserve"> (Columbus : Ohio State UP, 1981)</w:t>
      </w:r>
    </w:p>
    <w:p w14:paraId="35CD5EB5" w14:textId="77777777" w:rsidR="00233651" w:rsidRPr="00007DCD" w:rsidRDefault="00233651" w:rsidP="000E2945">
      <w:pPr>
        <w:rPr>
          <w:rFonts w:asciiTheme="minorHAnsi" w:hAnsiTheme="minorHAnsi"/>
          <w:szCs w:val="24"/>
        </w:rPr>
      </w:pPr>
    </w:p>
    <w:p w14:paraId="09429F2F" w14:textId="71F3ECB9" w:rsidR="00233651" w:rsidRPr="00233651" w:rsidRDefault="00233651" w:rsidP="000E2945">
      <w:pPr>
        <w:rPr>
          <w:rFonts w:asciiTheme="minorHAnsi" w:hAnsiTheme="minorHAnsi"/>
          <w:szCs w:val="24"/>
          <w:lang w:val="fr-FR"/>
        </w:rPr>
      </w:pPr>
      <w:r>
        <w:rPr>
          <w:rFonts w:asciiTheme="minorHAnsi" w:hAnsiTheme="minorHAnsi"/>
          <w:szCs w:val="24"/>
          <w:lang w:val="fr-FR"/>
        </w:rPr>
        <w:t xml:space="preserve">Denis, Delphine, </w:t>
      </w:r>
      <w:r>
        <w:rPr>
          <w:rFonts w:asciiTheme="minorHAnsi" w:hAnsiTheme="minorHAnsi"/>
          <w:i/>
          <w:iCs/>
          <w:szCs w:val="24"/>
          <w:lang w:val="fr-FR"/>
        </w:rPr>
        <w:t>La Muse Galante</w:t>
      </w:r>
      <w:r>
        <w:rPr>
          <w:rFonts w:asciiTheme="minorHAnsi" w:hAnsiTheme="minorHAnsi"/>
          <w:szCs w:val="24"/>
          <w:lang w:val="fr-FR"/>
        </w:rPr>
        <w:t xml:space="preserve"> (Paris : Champion, 1997)</w:t>
      </w:r>
    </w:p>
    <w:p w14:paraId="7767368B" w14:textId="77777777" w:rsidR="00233651" w:rsidRDefault="00233651" w:rsidP="000E2945">
      <w:pPr>
        <w:rPr>
          <w:rFonts w:asciiTheme="minorHAnsi" w:hAnsiTheme="minorHAnsi"/>
          <w:szCs w:val="24"/>
          <w:lang w:val="fr-FR"/>
        </w:rPr>
      </w:pPr>
    </w:p>
    <w:p w14:paraId="2DCB8961" w14:textId="5BE1903C" w:rsidR="007D20CB" w:rsidRPr="007D20CB" w:rsidRDefault="007D20CB" w:rsidP="000E2945">
      <w:pPr>
        <w:rPr>
          <w:rFonts w:asciiTheme="minorHAnsi" w:hAnsiTheme="minorHAnsi"/>
          <w:szCs w:val="24"/>
          <w:lang w:val="fr-FR"/>
        </w:rPr>
      </w:pPr>
      <w:r w:rsidRPr="007D20CB">
        <w:rPr>
          <w:rFonts w:asciiTheme="minorHAnsi" w:hAnsiTheme="minorHAnsi"/>
          <w:szCs w:val="24"/>
          <w:lang w:val="fr-FR"/>
        </w:rPr>
        <w:t xml:space="preserve">Lever, Maurice, </w:t>
      </w:r>
      <w:r w:rsidRPr="007D20CB">
        <w:rPr>
          <w:rFonts w:asciiTheme="minorHAnsi" w:hAnsiTheme="minorHAnsi"/>
          <w:i/>
          <w:iCs/>
          <w:szCs w:val="24"/>
          <w:lang w:val="fr-FR"/>
        </w:rPr>
        <w:t xml:space="preserve">Romanciers du </w:t>
      </w:r>
      <w:r>
        <w:rPr>
          <w:rFonts w:asciiTheme="minorHAnsi" w:hAnsiTheme="minorHAnsi"/>
          <w:i/>
          <w:iCs/>
          <w:szCs w:val="24"/>
          <w:lang w:val="fr-FR"/>
        </w:rPr>
        <w:t>Grand Siècle</w:t>
      </w:r>
      <w:r>
        <w:rPr>
          <w:rFonts w:asciiTheme="minorHAnsi" w:hAnsiTheme="minorHAnsi"/>
          <w:szCs w:val="24"/>
          <w:lang w:val="fr-FR"/>
        </w:rPr>
        <w:t xml:space="preserve"> (Paris : Fayard, 1996)</w:t>
      </w:r>
    </w:p>
    <w:p w14:paraId="188FECE9" w14:textId="77777777" w:rsidR="007D20CB" w:rsidRPr="007D20CB" w:rsidRDefault="007D20CB" w:rsidP="000E2945">
      <w:pPr>
        <w:rPr>
          <w:rFonts w:asciiTheme="minorHAnsi" w:hAnsiTheme="minorHAnsi"/>
          <w:szCs w:val="24"/>
          <w:lang w:val="fr-FR"/>
        </w:rPr>
      </w:pPr>
    </w:p>
    <w:p w14:paraId="7775A0D4" w14:textId="1FCEA50E" w:rsidR="007D20CB" w:rsidRPr="007D20CB" w:rsidRDefault="007D20CB" w:rsidP="000E2945">
      <w:pPr>
        <w:rPr>
          <w:rFonts w:asciiTheme="minorHAnsi" w:hAnsiTheme="minorHAnsi"/>
          <w:szCs w:val="24"/>
        </w:rPr>
      </w:pPr>
      <w:r w:rsidRPr="007D20CB">
        <w:rPr>
          <w:rFonts w:asciiTheme="minorHAnsi" w:hAnsiTheme="minorHAnsi"/>
          <w:szCs w:val="24"/>
        </w:rPr>
        <w:t xml:space="preserve">Moyes, Craig, </w:t>
      </w:r>
      <w:proofErr w:type="spellStart"/>
      <w:r w:rsidRPr="007D20CB">
        <w:rPr>
          <w:rFonts w:asciiTheme="minorHAnsi" w:hAnsiTheme="minorHAnsi"/>
          <w:i/>
          <w:iCs/>
          <w:szCs w:val="24"/>
        </w:rPr>
        <w:t>Furetière’s</w:t>
      </w:r>
      <w:proofErr w:type="spellEnd"/>
      <w:r w:rsidRPr="007D20CB">
        <w:rPr>
          <w:rFonts w:asciiTheme="minorHAnsi" w:hAnsiTheme="minorHAnsi"/>
          <w:i/>
          <w:iCs/>
          <w:szCs w:val="24"/>
        </w:rPr>
        <w:t xml:space="preserve"> Le Roman Bourgeois and the problem of exchange</w:t>
      </w:r>
      <w:r w:rsidRPr="007D20CB">
        <w:rPr>
          <w:rFonts w:asciiTheme="minorHAnsi" w:hAnsiTheme="minorHAnsi"/>
          <w:szCs w:val="24"/>
        </w:rPr>
        <w:t xml:space="preserve"> (</w:t>
      </w:r>
      <w:proofErr w:type="gramStart"/>
      <w:r w:rsidRPr="007D20CB">
        <w:rPr>
          <w:rFonts w:asciiTheme="minorHAnsi" w:hAnsiTheme="minorHAnsi"/>
          <w:szCs w:val="24"/>
        </w:rPr>
        <w:t>Oxford :</w:t>
      </w:r>
      <w:proofErr w:type="gramEnd"/>
      <w:r w:rsidRPr="007D20CB">
        <w:rPr>
          <w:rFonts w:asciiTheme="minorHAnsi" w:hAnsiTheme="minorHAnsi"/>
          <w:szCs w:val="24"/>
        </w:rPr>
        <w:t xml:space="preserve"> </w:t>
      </w:r>
      <w:proofErr w:type="spellStart"/>
      <w:r w:rsidRPr="007D20CB">
        <w:rPr>
          <w:rFonts w:asciiTheme="minorHAnsi" w:hAnsiTheme="minorHAnsi"/>
          <w:szCs w:val="24"/>
        </w:rPr>
        <w:t>Legenda</w:t>
      </w:r>
      <w:proofErr w:type="spellEnd"/>
      <w:r w:rsidRPr="007D20CB">
        <w:rPr>
          <w:rFonts w:asciiTheme="minorHAnsi" w:hAnsiTheme="minorHAnsi"/>
          <w:szCs w:val="24"/>
        </w:rPr>
        <w:t>, 2013)</w:t>
      </w:r>
    </w:p>
    <w:p w14:paraId="230B7BEB" w14:textId="77777777" w:rsidR="007D20CB" w:rsidRPr="007D20CB" w:rsidRDefault="007D20CB" w:rsidP="000E2945">
      <w:pPr>
        <w:rPr>
          <w:rFonts w:asciiTheme="minorHAnsi" w:hAnsiTheme="minorHAnsi"/>
          <w:szCs w:val="24"/>
        </w:rPr>
      </w:pPr>
    </w:p>
    <w:p w14:paraId="38A12C8D" w14:textId="56699E24" w:rsidR="007D20CB" w:rsidRDefault="007D20CB" w:rsidP="000E2945">
      <w:pPr>
        <w:rPr>
          <w:rFonts w:asciiTheme="minorHAnsi" w:hAnsiTheme="minorHAnsi"/>
          <w:szCs w:val="24"/>
          <w:lang w:val="fr-FR"/>
        </w:rPr>
      </w:pPr>
      <w:r w:rsidRPr="007D20CB">
        <w:rPr>
          <w:rFonts w:asciiTheme="minorHAnsi" w:hAnsiTheme="minorHAnsi"/>
          <w:szCs w:val="24"/>
          <w:lang w:val="fr-FR"/>
        </w:rPr>
        <w:t xml:space="preserve">Parish, Richard, </w:t>
      </w:r>
      <w:r w:rsidRPr="007D20CB">
        <w:rPr>
          <w:rFonts w:asciiTheme="minorHAnsi" w:hAnsiTheme="minorHAnsi"/>
          <w:i/>
          <w:iCs/>
          <w:szCs w:val="24"/>
          <w:lang w:val="fr-FR"/>
        </w:rPr>
        <w:t xml:space="preserve">Scarron, </w:t>
      </w:r>
      <w:bookmarkStart w:id="0" w:name="_GoBack"/>
      <w:r w:rsidRPr="000A742E">
        <w:rPr>
          <w:rFonts w:asciiTheme="minorHAnsi" w:hAnsiTheme="minorHAnsi"/>
          <w:szCs w:val="24"/>
          <w:lang w:val="fr-FR"/>
        </w:rPr>
        <w:t>Le Roman Comique</w:t>
      </w:r>
      <w:r>
        <w:rPr>
          <w:rFonts w:asciiTheme="minorHAnsi" w:hAnsiTheme="minorHAnsi"/>
          <w:szCs w:val="24"/>
          <w:lang w:val="fr-FR"/>
        </w:rPr>
        <w:t xml:space="preserve"> </w:t>
      </w:r>
      <w:bookmarkEnd w:id="0"/>
      <w:r>
        <w:rPr>
          <w:rFonts w:asciiTheme="minorHAnsi" w:hAnsiTheme="minorHAnsi"/>
          <w:szCs w:val="24"/>
          <w:lang w:val="fr-FR"/>
        </w:rPr>
        <w:t xml:space="preserve">(London : Grant and </w:t>
      </w:r>
      <w:proofErr w:type="spellStart"/>
      <w:r>
        <w:rPr>
          <w:rFonts w:asciiTheme="minorHAnsi" w:hAnsiTheme="minorHAnsi"/>
          <w:szCs w:val="24"/>
          <w:lang w:val="fr-FR"/>
        </w:rPr>
        <w:t>Cutler</w:t>
      </w:r>
      <w:proofErr w:type="spellEnd"/>
      <w:r>
        <w:rPr>
          <w:rFonts w:asciiTheme="minorHAnsi" w:hAnsiTheme="minorHAnsi"/>
          <w:szCs w:val="24"/>
          <w:lang w:val="fr-FR"/>
        </w:rPr>
        <w:t>, 1998)</w:t>
      </w:r>
    </w:p>
    <w:p w14:paraId="2CE4B674" w14:textId="5D384A3E" w:rsidR="007D20CB" w:rsidRDefault="007D20CB" w:rsidP="000E2945">
      <w:pPr>
        <w:rPr>
          <w:rFonts w:asciiTheme="minorHAnsi" w:hAnsiTheme="minorHAnsi"/>
          <w:szCs w:val="24"/>
          <w:lang w:val="fr-FR"/>
        </w:rPr>
      </w:pPr>
    </w:p>
    <w:p w14:paraId="53851F03" w14:textId="4E128C7F" w:rsidR="007D20CB" w:rsidRPr="007D20CB" w:rsidRDefault="007D20CB" w:rsidP="000E2945">
      <w:pPr>
        <w:rPr>
          <w:rFonts w:asciiTheme="minorHAnsi" w:hAnsiTheme="minorHAnsi"/>
          <w:szCs w:val="24"/>
          <w:lang w:val="fr-FR"/>
        </w:rPr>
      </w:pPr>
      <w:proofErr w:type="spellStart"/>
      <w:r>
        <w:rPr>
          <w:rFonts w:asciiTheme="minorHAnsi" w:hAnsiTheme="minorHAnsi"/>
          <w:szCs w:val="24"/>
          <w:lang w:val="fr-FR"/>
        </w:rPr>
        <w:lastRenderedPageBreak/>
        <w:t>Serroy</w:t>
      </w:r>
      <w:proofErr w:type="spellEnd"/>
      <w:r>
        <w:rPr>
          <w:rFonts w:asciiTheme="minorHAnsi" w:hAnsiTheme="minorHAnsi"/>
          <w:szCs w:val="24"/>
          <w:lang w:val="fr-FR"/>
        </w:rPr>
        <w:t xml:space="preserve">, Jean, </w:t>
      </w:r>
      <w:r>
        <w:rPr>
          <w:rFonts w:asciiTheme="minorHAnsi" w:hAnsiTheme="minorHAnsi"/>
          <w:i/>
          <w:iCs/>
          <w:szCs w:val="24"/>
          <w:lang w:val="fr-FR"/>
        </w:rPr>
        <w:t>Roman et Réalité : les histoires comiques au XVIIe siècle</w:t>
      </w:r>
      <w:r>
        <w:rPr>
          <w:rFonts w:asciiTheme="minorHAnsi" w:hAnsiTheme="minorHAnsi"/>
          <w:szCs w:val="24"/>
          <w:lang w:val="fr-FR"/>
        </w:rPr>
        <w:t xml:space="preserve"> (Paris : </w:t>
      </w:r>
      <w:proofErr w:type="spellStart"/>
      <w:r>
        <w:rPr>
          <w:rFonts w:asciiTheme="minorHAnsi" w:hAnsiTheme="minorHAnsi"/>
          <w:szCs w:val="24"/>
          <w:lang w:val="fr-FR"/>
        </w:rPr>
        <w:t>Minard</w:t>
      </w:r>
      <w:proofErr w:type="spellEnd"/>
      <w:r>
        <w:rPr>
          <w:rFonts w:asciiTheme="minorHAnsi" w:hAnsiTheme="minorHAnsi"/>
          <w:szCs w:val="24"/>
          <w:lang w:val="fr-FR"/>
        </w:rPr>
        <w:t>, 1981)</w:t>
      </w:r>
    </w:p>
    <w:p w14:paraId="317B61D3" w14:textId="77777777" w:rsidR="000E2945" w:rsidRPr="007D20CB" w:rsidRDefault="000E2945" w:rsidP="000E2945">
      <w:pPr>
        <w:rPr>
          <w:rFonts w:asciiTheme="minorHAnsi" w:hAnsiTheme="minorHAnsi"/>
          <w:szCs w:val="24"/>
          <w:lang w:val="fr-FR"/>
        </w:rPr>
      </w:pPr>
    </w:p>
    <w:p w14:paraId="6564B663" w14:textId="77777777" w:rsidR="002E04EB" w:rsidRPr="00A27B11" w:rsidRDefault="002E04EB" w:rsidP="002E04EB">
      <w:pPr>
        <w:pStyle w:val="NormalWeb"/>
        <w:rPr>
          <w:rFonts w:asciiTheme="minorHAnsi" w:hAnsiTheme="minorHAnsi"/>
          <w:sz w:val="24"/>
          <w:szCs w:val="24"/>
          <w:lang w:val="fr-FR"/>
        </w:rPr>
      </w:pPr>
      <w:r w:rsidRPr="00A27B11">
        <w:rPr>
          <w:rFonts w:asciiTheme="minorHAnsi" w:hAnsiTheme="minorHAnsi" w:cs="Arial"/>
          <w:b/>
          <w:bCs/>
          <w:sz w:val="24"/>
          <w:szCs w:val="24"/>
          <w:lang w:val="fr-FR"/>
        </w:rPr>
        <w:t xml:space="preserve">Madame de Lafayette </w:t>
      </w:r>
    </w:p>
    <w:p w14:paraId="5CED095C" w14:textId="77777777" w:rsidR="003D77BA" w:rsidRPr="00A27B11" w:rsidRDefault="002E04EB" w:rsidP="002E04EB">
      <w:pPr>
        <w:pStyle w:val="NormalWeb"/>
        <w:rPr>
          <w:rFonts w:asciiTheme="minorHAnsi" w:hAnsiTheme="minorHAnsi" w:cs="Arial"/>
          <w:i/>
          <w:sz w:val="24"/>
          <w:szCs w:val="24"/>
          <w:lang w:val="fr-FR"/>
        </w:rPr>
      </w:pPr>
      <w:r w:rsidRPr="00A27B11">
        <w:rPr>
          <w:rFonts w:asciiTheme="minorHAnsi" w:hAnsiTheme="minorHAnsi" w:cs="Arial"/>
          <w:sz w:val="24"/>
          <w:szCs w:val="24"/>
          <w:lang w:val="fr-FR"/>
        </w:rPr>
        <w:br/>
      </w:r>
      <w:r w:rsidR="003D77BA" w:rsidRPr="00A27B11">
        <w:rPr>
          <w:rFonts w:asciiTheme="minorHAnsi" w:hAnsiTheme="minorHAnsi" w:cs="Arial"/>
          <w:i/>
          <w:iCs/>
          <w:sz w:val="24"/>
          <w:szCs w:val="24"/>
          <w:lang w:val="fr-FR"/>
        </w:rPr>
        <w:t xml:space="preserve">La Princesse de Montpensier, </w:t>
      </w:r>
      <w:r w:rsidRPr="00A27B11">
        <w:rPr>
          <w:rFonts w:asciiTheme="minorHAnsi" w:hAnsiTheme="minorHAnsi" w:cs="Arial"/>
          <w:i/>
          <w:iCs/>
          <w:sz w:val="24"/>
          <w:szCs w:val="24"/>
          <w:lang w:val="fr-FR"/>
        </w:rPr>
        <w:t xml:space="preserve">La Princesse de </w:t>
      </w:r>
      <w:proofErr w:type="spellStart"/>
      <w:r w:rsidRPr="00A27B11">
        <w:rPr>
          <w:rFonts w:asciiTheme="minorHAnsi" w:hAnsiTheme="minorHAnsi" w:cs="Arial"/>
          <w:i/>
          <w:iCs/>
          <w:sz w:val="24"/>
          <w:szCs w:val="24"/>
          <w:lang w:val="fr-FR"/>
        </w:rPr>
        <w:t>Clèves</w:t>
      </w:r>
      <w:proofErr w:type="spellEnd"/>
      <w:r w:rsidRPr="00A27B11">
        <w:rPr>
          <w:rFonts w:asciiTheme="minorHAnsi" w:hAnsiTheme="minorHAnsi" w:cs="Arial"/>
          <w:sz w:val="24"/>
          <w:szCs w:val="24"/>
          <w:lang w:val="fr-FR"/>
        </w:rPr>
        <w:t xml:space="preserve">, </w:t>
      </w:r>
      <w:r w:rsidR="003D77BA" w:rsidRPr="00A27B11">
        <w:rPr>
          <w:rFonts w:asciiTheme="minorHAnsi" w:hAnsiTheme="minorHAnsi" w:cs="Arial"/>
          <w:i/>
          <w:sz w:val="24"/>
          <w:szCs w:val="24"/>
          <w:lang w:val="fr-FR"/>
        </w:rPr>
        <w:t xml:space="preserve">La Comtesse de Tende </w:t>
      </w:r>
    </w:p>
    <w:p w14:paraId="5634097E" w14:textId="57633B3F" w:rsidR="002E04EB" w:rsidRPr="003D77BA" w:rsidRDefault="003D77BA" w:rsidP="002E04EB">
      <w:pPr>
        <w:pStyle w:val="NormalWeb"/>
        <w:rPr>
          <w:rFonts w:asciiTheme="minorHAnsi" w:hAnsiTheme="minorHAnsi" w:cs="Arial"/>
          <w:i/>
          <w:iCs/>
          <w:sz w:val="24"/>
          <w:szCs w:val="24"/>
        </w:rPr>
      </w:pPr>
      <w:r>
        <w:rPr>
          <w:rFonts w:asciiTheme="minorHAnsi" w:hAnsiTheme="minorHAnsi" w:cs="Arial"/>
          <w:i/>
          <w:sz w:val="24"/>
          <w:szCs w:val="24"/>
        </w:rPr>
        <w:t xml:space="preserve">La </w:t>
      </w:r>
      <w:proofErr w:type="spellStart"/>
      <w:r>
        <w:rPr>
          <w:rFonts w:asciiTheme="minorHAnsi" w:hAnsiTheme="minorHAnsi" w:cs="Arial"/>
          <w:i/>
          <w:sz w:val="24"/>
          <w:szCs w:val="24"/>
        </w:rPr>
        <w:t>Princesse</w:t>
      </w:r>
      <w:proofErr w:type="spellEnd"/>
      <w:r>
        <w:rPr>
          <w:rFonts w:asciiTheme="minorHAnsi" w:hAnsiTheme="minorHAnsi" w:cs="Arial"/>
          <w:i/>
          <w:sz w:val="24"/>
          <w:szCs w:val="24"/>
        </w:rPr>
        <w:t xml:space="preserve"> de </w:t>
      </w:r>
      <w:proofErr w:type="spellStart"/>
      <w:r>
        <w:rPr>
          <w:rFonts w:asciiTheme="minorHAnsi" w:hAnsiTheme="minorHAnsi" w:cs="Arial"/>
          <w:i/>
          <w:sz w:val="24"/>
          <w:szCs w:val="24"/>
        </w:rPr>
        <w:t>Clèves</w:t>
      </w:r>
      <w:proofErr w:type="spellEnd"/>
      <w:r>
        <w:rPr>
          <w:rFonts w:asciiTheme="minorHAnsi" w:hAnsiTheme="minorHAnsi" w:cs="Arial"/>
          <w:i/>
          <w:sz w:val="24"/>
          <w:szCs w:val="24"/>
        </w:rPr>
        <w:t xml:space="preserve"> </w:t>
      </w:r>
      <w:r>
        <w:rPr>
          <w:rFonts w:asciiTheme="minorHAnsi" w:hAnsiTheme="minorHAnsi" w:cs="Arial"/>
          <w:sz w:val="24"/>
          <w:szCs w:val="24"/>
        </w:rPr>
        <w:t xml:space="preserve">is available in a good edition by </w:t>
      </w:r>
      <w:r w:rsidR="002E04EB" w:rsidRPr="009456B1">
        <w:rPr>
          <w:rFonts w:asciiTheme="minorHAnsi" w:hAnsiTheme="minorHAnsi" w:cs="Arial"/>
          <w:sz w:val="24"/>
          <w:szCs w:val="24"/>
        </w:rPr>
        <w:t xml:space="preserve">Jean </w:t>
      </w:r>
      <w:proofErr w:type="spellStart"/>
      <w:r w:rsidR="002E04EB" w:rsidRPr="009456B1">
        <w:rPr>
          <w:rFonts w:asciiTheme="minorHAnsi" w:hAnsiTheme="minorHAnsi" w:cs="Arial"/>
          <w:sz w:val="24"/>
          <w:szCs w:val="24"/>
        </w:rPr>
        <w:t>Mesnard</w:t>
      </w:r>
      <w:proofErr w:type="spellEnd"/>
      <w:r w:rsidR="002E04EB" w:rsidRPr="009456B1">
        <w:rPr>
          <w:rFonts w:asciiTheme="minorHAnsi" w:hAnsiTheme="minorHAnsi" w:cs="Arial"/>
          <w:sz w:val="24"/>
          <w:szCs w:val="24"/>
        </w:rPr>
        <w:t xml:space="preserve"> (Paris: Flammarion 1996)</w:t>
      </w:r>
      <w:r>
        <w:rPr>
          <w:rFonts w:asciiTheme="minorHAnsi" w:hAnsiTheme="minorHAnsi" w:cs="Arial"/>
          <w:sz w:val="24"/>
          <w:szCs w:val="24"/>
        </w:rPr>
        <w:t xml:space="preserve">. Other works can be found in </w:t>
      </w:r>
      <w:r w:rsidR="002E04EB" w:rsidRPr="009456B1">
        <w:rPr>
          <w:rFonts w:asciiTheme="minorHAnsi" w:hAnsiTheme="minorHAnsi" w:cs="Arial"/>
          <w:i/>
          <w:iCs/>
          <w:sz w:val="24"/>
          <w:szCs w:val="24"/>
        </w:rPr>
        <w:t xml:space="preserve">Romans et </w:t>
      </w:r>
      <w:proofErr w:type="spellStart"/>
      <w:r w:rsidR="002E04EB" w:rsidRPr="009456B1">
        <w:rPr>
          <w:rFonts w:asciiTheme="minorHAnsi" w:hAnsiTheme="minorHAnsi" w:cs="Arial"/>
          <w:i/>
          <w:iCs/>
          <w:sz w:val="24"/>
          <w:szCs w:val="24"/>
        </w:rPr>
        <w:t>nouvelles</w:t>
      </w:r>
      <w:proofErr w:type="spellEnd"/>
      <w:r w:rsidR="002E04EB" w:rsidRPr="009456B1">
        <w:rPr>
          <w:rFonts w:asciiTheme="minorHAnsi" w:hAnsiTheme="minorHAnsi" w:cs="Arial"/>
          <w:sz w:val="24"/>
          <w:szCs w:val="24"/>
        </w:rPr>
        <w:t xml:space="preserve">, ed. </w:t>
      </w:r>
      <w:proofErr w:type="spellStart"/>
      <w:r w:rsidR="002E04EB" w:rsidRPr="009456B1">
        <w:rPr>
          <w:rFonts w:asciiTheme="minorHAnsi" w:hAnsiTheme="minorHAnsi" w:cs="Arial"/>
          <w:sz w:val="24"/>
          <w:szCs w:val="24"/>
        </w:rPr>
        <w:t>Émile</w:t>
      </w:r>
      <w:proofErr w:type="spellEnd"/>
      <w:r w:rsidR="002E04EB" w:rsidRPr="009456B1">
        <w:rPr>
          <w:rFonts w:asciiTheme="minorHAnsi" w:hAnsiTheme="minorHAnsi" w:cs="Arial"/>
          <w:sz w:val="24"/>
          <w:szCs w:val="24"/>
        </w:rPr>
        <w:t xml:space="preserve"> </w:t>
      </w:r>
      <w:proofErr w:type="spellStart"/>
      <w:r w:rsidR="002E04EB" w:rsidRPr="009456B1">
        <w:rPr>
          <w:rFonts w:asciiTheme="minorHAnsi" w:hAnsiTheme="minorHAnsi" w:cs="Arial"/>
          <w:sz w:val="24"/>
          <w:szCs w:val="24"/>
        </w:rPr>
        <w:t>Magne</w:t>
      </w:r>
      <w:proofErr w:type="spellEnd"/>
      <w:r w:rsidR="002E04EB" w:rsidRPr="009456B1">
        <w:rPr>
          <w:rFonts w:asciiTheme="minorHAnsi" w:hAnsiTheme="minorHAnsi" w:cs="Arial"/>
          <w:sz w:val="24"/>
          <w:szCs w:val="24"/>
        </w:rPr>
        <w:t xml:space="preserve"> and Alain </w:t>
      </w:r>
      <w:proofErr w:type="spellStart"/>
      <w:r w:rsidR="002E04EB" w:rsidRPr="009456B1">
        <w:rPr>
          <w:rFonts w:asciiTheme="minorHAnsi" w:hAnsiTheme="minorHAnsi" w:cs="Arial"/>
          <w:sz w:val="24"/>
          <w:szCs w:val="24"/>
        </w:rPr>
        <w:t>Niderst</w:t>
      </w:r>
      <w:proofErr w:type="spellEnd"/>
      <w:r w:rsidR="002E04EB" w:rsidRPr="009456B1">
        <w:rPr>
          <w:rFonts w:asciiTheme="minorHAnsi" w:hAnsiTheme="minorHAnsi" w:cs="Arial"/>
          <w:sz w:val="24"/>
          <w:szCs w:val="24"/>
        </w:rPr>
        <w:t xml:space="preserve">, </w:t>
      </w:r>
      <w:proofErr w:type="spellStart"/>
      <w:r w:rsidR="002E04EB" w:rsidRPr="009456B1">
        <w:rPr>
          <w:rFonts w:asciiTheme="minorHAnsi" w:hAnsiTheme="minorHAnsi" w:cs="Arial"/>
          <w:sz w:val="24"/>
          <w:szCs w:val="24"/>
        </w:rPr>
        <w:t>Classiques</w:t>
      </w:r>
      <w:proofErr w:type="spellEnd"/>
      <w:r w:rsidR="002E04EB" w:rsidRPr="009456B1">
        <w:rPr>
          <w:rFonts w:asciiTheme="minorHAnsi" w:hAnsiTheme="minorHAnsi" w:cs="Arial"/>
          <w:sz w:val="24"/>
          <w:szCs w:val="24"/>
        </w:rPr>
        <w:t xml:space="preserve"> Garnier (Paris: Garnier, 1970) </w:t>
      </w:r>
    </w:p>
    <w:p w14:paraId="1E8BF4C2" w14:textId="77777777" w:rsidR="003D77BA" w:rsidRDefault="002E04EB" w:rsidP="003D77B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t xml:space="preserve">Campbell, John, </w:t>
      </w:r>
      <w:r w:rsidRPr="009456B1">
        <w:rPr>
          <w:rFonts w:asciiTheme="minorHAnsi" w:hAnsiTheme="minorHAnsi" w:cs="Arial"/>
          <w:i/>
          <w:iCs/>
          <w:sz w:val="24"/>
          <w:szCs w:val="24"/>
        </w:rPr>
        <w:t xml:space="preserve">Questions of Interpretation in ‘La </w:t>
      </w:r>
      <w:proofErr w:type="spellStart"/>
      <w:r w:rsidRPr="009456B1">
        <w:rPr>
          <w:rFonts w:asciiTheme="minorHAnsi" w:hAnsiTheme="minorHAnsi" w:cs="Arial"/>
          <w:i/>
          <w:iCs/>
          <w:sz w:val="24"/>
          <w:szCs w:val="24"/>
        </w:rPr>
        <w:t>Princesse</w:t>
      </w:r>
      <w:proofErr w:type="spellEnd"/>
      <w:r w:rsidRPr="009456B1">
        <w:rPr>
          <w:rFonts w:asciiTheme="minorHAnsi" w:hAnsiTheme="minorHAnsi" w:cs="Arial"/>
          <w:i/>
          <w:iCs/>
          <w:sz w:val="24"/>
          <w:szCs w:val="24"/>
        </w:rPr>
        <w:t xml:space="preserve"> de </w:t>
      </w:r>
      <w:proofErr w:type="spellStart"/>
      <w:r w:rsidRPr="009456B1">
        <w:rPr>
          <w:rFonts w:asciiTheme="minorHAnsi" w:hAnsiTheme="minorHAnsi" w:cs="Arial"/>
          <w:i/>
          <w:iCs/>
          <w:sz w:val="24"/>
          <w:szCs w:val="24"/>
        </w:rPr>
        <w:t>Clèves</w:t>
      </w:r>
      <w:proofErr w:type="spellEnd"/>
      <w:r w:rsidRPr="009456B1">
        <w:rPr>
          <w:rFonts w:asciiTheme="minorHAnsi" w:hAnsiTheme="minorHAnsi" w:cs="Arial"/>
          <w:i/>
          <w:iCs/>
          <w:sz w:val="24"/>
          <w:szCs w:val="24"/>
        </w:rPr>
        <w:t>’</w:t>
      </w:r>
      <w:r w:rsidRPr="009456B1">
        <w:rPr>
          <w:rFonts w:asciiTheme="minorHAnsi" w:hAnsiTheme="minorHAnsi" w:cs="Arial"/>
          <w:sz w:val="24"/>
          <w:szCs w:val="24"/>
        </w:rPr>
        <w:t xml:space="preserve">, (Amsterdam: </w:t>
      </w:r>
      <w:proofErr w:type="spellStart"/>
      <w:r w:rsidRPr="009456B1">
        <w:rPr>
          <w:rFonts w:asciiTheme="minorHAnsi" w:hAnsiTheme="minorHAnsi" w:cs="Arial"/>
          <w:sz w:val="24"/>
          <w:szCs w:val="24"/>
        </w:rPr>
        <w:t>Rodopi</w:t>
      </w:r>
      <w:proofErr w:type="spellEnd"/>
      <w:r w:rsidRPr="009456B1">
        <w:rPr>
          <w:rFonts w:asciiTheme="minorHAnsi" w:hAnsiTheme="minorHAnsi" w:cs="Arial"/>
          <w:sz w:val="24"/>
          <w:szCs w:val="24"/>
        </w:rPr>
        <w:t>, 1986)</w:t>
      </w:r>
    </w:p>
    <w:p w14:paraId="0A96854E" w14:textId="77777777" w:rsidR="003D77BA" w:rsidRDefault="002E04EB" w:rsidP="003D77B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t xml:space="preserve">—— ‘Round Up the Usual Suspects: The Search for an Ideology in </w:t>
      </w:r>
      <w:r w:rsidRPr="009456B1">
        <w:rPr>
          <w:rFonts w:asciiTheme="minorHAnsi" w:hAnsiTheme="minorHAnsi" w:cs="Arial"/>
          <w:i/>
          <w:iCs/>
          <w:sz w:val="24"/>
          <w:szCs w:val="24"/>
        </w:rPr>
        <w:t xml:space="preserve">La </w:t>
      </w:r>
      <w:proofErr w:type="spellStart"/>
      <w:r w:rsidRPr="009456B1">
        <w:rPr>
          <w:rFonts w:asciiTheme="minorHAnsi" w:hAnsiTheme="minorHAnsi" w:cs="Arial"/>
          <w:i/>
          <w:iCs/>
          <w:sz w:val="24"/>
          <w:szCs w:val="24"/>
        </w:rPr>
        <w:t>Princesse</w:t>
      </w:r>
      <w:proofErr w:type="spellEnd"/>
      <w:r w:rsidRPr="009456B1">
        <w:rPr>
          <w:rFonts w:asciiTheme="minorHAnsi" w:hAnsiTheme="minorHAnsi" w:cs="Arial"/>
          <w:i/>
          <w:iCs/>
          <w:sz w:val="24"/>
          <w:szCs w:val="24"/>
        </w:rPr>
        <w:t xml:space="preserve"> de </w:t>
      </w:r>
      <w:proofErr w:type="spellStart"/>
      <w:r w:rsidRPr="009456B1">
        <w:rPr>
          <w:rFonts w:asciiTheme="minorHAnsi" w:hAnsiTheme="minorHAnsi" w:cs="Arial"/>
          <w:i/>
          <w:iCs/>
          <w:sz w:val="24"/>
          <w:szCs w:val="24"/>
        </w:rPr>
        <w:t>Clèves</w:t>
      </w:r>
      <w:proofErr w:type="spellEnd"/>
      <w:r w:rsidRPr="009456B1">
        <w:rPr>
          <w:rFonts w:asciiTheme="minorHAnsi" w:hAnsiTheme="minorHAnsi" w:cs="Arial"/>
          <w:sz w:val="24"/>
          <w:szCs w:val="24"/>
        </w:rPr>
        <w:t xml:space="preserve">’, </w:t>
      </w:r>
      <w:r w:rsidRPr="009456B1">
        <w:rPr>
          <w:rFonts w:asciiTheme="minorHAnsi" w:hAnsiTheme="minorHAnsi" w:cs="Arial"/>
          <w:i/>
          <w:iCs/>
          <w:sz w:val="24"/>
          <w:szCs w:val="24"/>
        </w:rPr>
        <w:t>French Studies</w:t>
      </w:r>
      <w:r w:rsidRPr="009456B1">
        <w:rPr>
          <w:rFonts w:asciiTheme="minorHAnsi" w:hAnsiTheme="minorHAnsi" w:cs="Arial"/>
          <w:sz w:val="24"/>
          <w:szCs w:val="24"/>
        </w:rPr>
        <w:t>, 60:4 (October 2006), 437-52</w:t>
      </w:r>
      <w:r w:rsidR="003D77BA">
        <w:rPr>
          <w:rFonts w:asciiTheme="minorHAnsi" w:hAnsiTheme="minorHAnsi" w:cs="Arial"/>
          <w:sz w:val="24"/>
          <w:szCs w:val="24"/>
        </w:rPr>
        <w:t>.</w:t>
      </w:r>
    </w:p>
    <w:p w14:paraId="54B9F4C9" w14:textId="77777777" w:rsidR="00E5264E" w:rsidRDefault="00E5264E" w:rsidP="003D77BA">
      <w:pPr>
        <w:pStyle w:val="NormalWeb"/>
        <w:spacing w:before="0" w:beforeAutospacing="0" w:after="0" w:afterAutospacing="0"/>
        <w:rPr>
          <w:rFonts w:asciiTheme="minorHAnsi" w:hAnsiTheme="minorHAnsi" w:cs="Arial"/>
          <w:sz w:val="24"/>
          <w:szCs w:val="24"/>
        </w:rPr>
      </w:pPr>
    </w:p>
    <w:p w14:paraId="353D1B6A" w14:textId="4658F2A5" w:rsidR="00E5264E" w:rsidRPr="006C3A86" w:rsidRDefault="00E5264E" w:rsidP="00E5264E">
      <w:pPr>
        <w:widowControl w:val="0"/>
        <w:autoSpaceDE w:val="0"/>
        <w:autoSpaceDN w:val="0"/>
        <w:adjustRightInd w:val="0"/>
        <w:rPr>
          <w:rFonts w:asciiTheme="minorHAnsi" w:hAnsiTheme="minorHAnsi" w:cs="NŸUˇ"/>
          <w:i/>
          <w:szCs w:val="24"/>
          <w:lang w:val="en-US"/>
        </w:rPr>
      </w:pPr>
      <w:r w:rsidRPr="006C3A86">
        <w:rPr>
          <w:rFonts w:asciiTheme="minorHAnsi" w:hAnsiTheme="minorHAnsi" w:cs="NŸUˇ"/>
          <w:szCs w:val="24"/>
          <w:lang w:val="en-US"/>
        </w:rPr>
        <w:t xml:space="preserve">Goldsmith, E. C. and Goodman, D. </w:t>
      </w:r>
      <w:r w:rsidRPr="006C3A86">
        <w:rPr>
          <w:rFonts w:asciiTheme="minorHAnsi" w:hAnsiTheme="minorHAnsi" w:cs="NŸUˇ"/>
          <w:i/>
          <w:szCs w:val="24"/>
          <w:lang w:val="en-US"/>
        </w:rPr>
        <w:t>Going Public: Women and Publishing in Early</w:t>
      </w:r>
    </w:p>
    <w:p w14:paraId="0451849B" w14:textId="77777777" w:rsidR="00E5264E" w:rsidRPr="006C3A86" w:rsidRDefault="00E5264E" w:rsidP="00E5264E">
      <w:pPr>
        <w:rPr>
          <w:rFonts w:asciiTheme="minorHAnsi" w:hAnsiTheme="minorHAnsi" w:cs="NŸUˇ"/>
          <w:szCs w:val="24"/>
          <w:lang w:val="en-US"/>
        </w:rPr>
      </w:pPr>
      <w:r w:rsidRPr="006C3A86">
        <w:rPr>
          <w:rFonts w:asciiTheme="minorHAnsi" w:hAnsiTheme="minorHAnsi" w:cs="NŸUˇ"/>
          <w:i/>
          <w:szCs w:val="24"/>
          <w:lang w:val="en-US"/>
        </w:rPr>
        <w:t>Modern France</w:t>
      </w:r>
      <w:r w:rsidRPr="006C3A86">
        <w:rPr>
          <w:rFonts w:asciiTheme="minorHAnsi" w:hAnsiTheme="minorHAnsi" w:cs="NŸUˇ"/>
          <w:szCs w:val="24"/>
          <w:lang w:val="en-US"/>
        </w:rPr>
        <w:t xml:space="preserve"> (Ithaca: Cornell University Press, 1995)</w:t>
      </w:r>
    </w:p>
    <w:p w14:paraId="7CF0997C" w14:textId="77777777" w:rsidR="00E5264E" w:rsidRDefault="00E5264E" w:rsidP="003D77BA">
      <w:pPr>
        <w:pStyle w:val="NormalWeb"/>
        <w:spacing w:before="0" w:beforeAutospacing="0" w:after="0" w:afterAutospacing="0"/>
        <w:rPr>
          <w:rFonts w:asciiTheme="minorHAnsi" w:hAnsiTheme="minorHAnsi" w:cs="Arial"/>
          <w:sz w:val="24"/>
          <w:szCs w:val="24"/>
        </w:rPr>
      </w:pPr>
    </w:p>
    <w:p w14:paraId="58D8A6D6" w14:textId="77777777" w:rsidR="003D77BA" w:rsidRDefault="002E04EB" w:rsidP="003D77B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t xml:space="preserve">Green, Anne, </w:t>
      </w:r>
      <w:r w:rsidRPr="009456B1">
        <w:rPr>
          <w:rFonts w:asciiTheme="minorHAnsi" w:hAnsiTheme="minorHAnsi" w:cs="Arial"/>
          <w:i/>
          <w:iCs/>
          <w:sz w:val="24"/>
          <w:szCs w:val="24"/>
        </w:rPr>
        <w:t xml:space="preserve">Privileged Anonymity: the Writings of Madame de Lafayette </w:t>
      </w:r>
      <w:r w:rsidRPr="009456B1">
        <w:rPr>
          <w:rFonts w:asciiTheme="minorHAnsi" w:hAnsiTheme="minorHAnsi" w:cs="Arial"/>
          <w:sz w:val="24"/>
          <w:szCs w:val="24"/>
        </w:rPr>
        <w:t>(Oxford, Oxford: European Humanities Research Centre, 1996)</w:t>
      </w:r>
    </w:p>
    <w:p w14:paraId="0BD9141C" w14:textId="77777777" w:rsidR="003D77BA" w:rsidRDefault="002E04EB" w:rsidP="003D77B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t xml:space="preserve">Henry, Patrick (ed.), </w:t>
      </w:r>
      <w:r w:rsidRPr="009456B1">
        <w:rPr>
          <w:rFonts w:asciiTheme="minorHAnsi" w:hAnsiTheme="minorHAnsi" w:cs="Arial"/>
          <w:i/>
          <w:iCs/>
          <w:sz w:val="24"/>
          <w:szCs w:val="24"/>
        </w:rPr>
        <w:t xml:space="preserve">An Inimitable Example: </w:t>
      </w:r>
      <w:proofErr w:type="gramStart"/>
      <w:r w:rsidRPr="009456B1">
        <w:rPr>
          <w:rFonts w:asciiTheme="minorHAnsi" w:hAnsiTheme="minorHAnsi" w:cs="Arial"/>
          <w:i/>
          <w:iCs/>
          <w:sz w:val="24"/>
          <w:szCs w:val="24"/>
        </w:rPr>
        <w:t>the</w:t>
      </w:r>
      <w:proofErr w:type="gramEnd"/>
      <w:r w:rsidRPr="009456B1">
        <w:rPr>
          <w:rFonts w:asciiTheme="minorHAnsi" w:hAnsiTheme="minorHAnsi" w:cs="Arial"/>
          <w:i/>
          <w:iCs/>
          <w:sz w:val="24"/>
          <w:szCs w:val="24"/>
        </w:rPr>
        <w:t xml:space="preserve"> Case for the ‘</w:t>
      </w:r>
      <w:proofErr w:type="spellStart"/>
      <w:r w:rsidRPr="009456B1">
        <w:rPr>
          <w:rFonts w:asciiTheme="minorHAnsi" w:hAnsiTheme="minorHAnsi" w:cs="Arial"/>
          <w:i/>
          <w:iCs/>
          <w:sz w:val="24"/>
          <w:szCs w:val="24"/>
        </w:rPr>
        <w:t>Princesse</w:t>
      </w:r>
      <w:proofErr w:type="spellEnd"/>
      <w:r w:rsidRPr="009456B1">
        <w:rPr>
          <w:rFonts w:asciiTheme="minorHAnsi" w:hAnsiTheme="minorHAnsi" w:cs="Arial"/>
          <w:i/>
          <w:iCs/>
          <w:sz w:val="24"/>
          <w:szCs w:val="24"/>
        </w:rPr>
        <w:t xml:space="preserve"> de </w:t>
      </w:r>
      <w:proofErr w:type="spellStart"/>
      <w:r w:rsidRPr="009456B1">
        <w:rPr>
          <w:rFonts w:asciiTheme="minorHAnsi" w:hAnsiTheme="minorHAnsi" w:cs="Arial"/>
          <w:i/>
          <w:iCs/>
          <w:sz w:val="24"/>
          <w:szCs w:val="24"/>
        </w:rPr>
        <w:t>Clèves</w:t>
      </w:r>
      <w:proofErr w:type="spellEnd"/>
      <w:r w:rsidRPr="009456B1">
        <w:rPr>
          <w:rFonts w:asciiTheme="minorHAnsi" w:hAnsiTheme="minorHAnsi" w:cs="Arial"/>
          <w:i/>
          <w:iCs/>
          <w:sz w:val="24"/>
          <w:szCs w:val="24"/>
        </w:rPr>
        <w:t>’</w:t>
      </w:r>
      <w:r w:rsidRPr="009456B1">
        <w:rPr>
          <w:rFonts w:asciiTheme="minorHAnsi" w:hAnsiTheme="minorHAnsi" w:cs="Arial"/>
          <w:sz w:val="24"/>
          <w:szCs w:val="24"/>
        </w:rPr>
        <w:t xml:space="preserve">, (Washington, D.C.: Catholic University of America Press, 1992) </w:t>
      </w:r>
    </w:p>
    <w:p w14:paraId="6D6AAEC5" w14:textId="77777777" w:rsidR="003D77BA" w:rsidRDefault="002E04EB" w:rsidP="003D77BA">
      <w:pPr>
        <w:pStyle w:val="NormalWeb"/>
        <w:spacing w:before="0" w:beforeAutospacing="0" w:after="0" w:afterAutospacing="0"/>
        <w:rPr>
          <w:rFonts w:asciiTheme="minorHAnsi" w:hAnsiTheme="minorHAnsi" w:cs="Arial"/>
          <w:sz w:val="24"/>
          <w:szCs w:val="24"/>
        </w:rPr>
      </w:pPr>
      <w:proofErr w:type="spellStart"/>
      <w:r w:rsidRPr="009456B1">
        <w:rPr>
          <w:rFonts w:asciiTheme="minorHAnsi" w:hAnsiTheme="minorHAnsi" w:cs="Arial"/>
          <w:sz w:val="24"/>
          <w:szCs w:val="24"/>
        </w:rPr>
        <w:t>Kaps</w:t>
      </w:r>
      <w:proofErr w:type="spellEnd"/>
      <w:r w:rsidRPr="009456B1">
        <w:rPr>
          <w:rFonts w:asciiTheme="minorHAnsi" w:hAnsiTheme="minorHAnsi" w:cs="Arial"/>
          <w:sz w:val="24"/>
          <w:szCs w:val="24"/>
        </w:rPr>
        <w:t xml:space="preserve">, Helen Karen, </w:t>
      </w:r>
      <w:r w:rsidRPr="009456B1">
        <w:rPr>
          <w:rFonts w:asciiTheme="minorHAnsi" w:hAnsiTheme="minorHAnsi" w:cs="Arial"/>
          <w:i/>
          <w:iCs/>
          <w:sz w:val="24"/>
          <w:szCs w:val="24"/>
        </w:rPr>
        <w:t xml:space="preserve">Moral Perspective in ‘La </w:t>
      </w:r>
      <w:proofErr w:type="spellStart"/>
      <w:r w:rsidRPr="009456B1">
        <w:rPr>
          <w:rFonts w:asciiTheme="minorHAnsi" w:hAnsiTheme="minorHAnsi" w:cs="Arial"/>
          <w:i/>
          <w:iCs/>
          <w:sz w:val="24"/>
          <w:szCs w:val="24"/>
        </w:rPr>
        <w:t>Princesse</w:t>
      </w:r>
      <w:proofErr w:type="spellEnd"/>
      <w:r w:rsidRPr="009456B1">
        <w:rPr>
          <w:rFonts w:asciiTheme="minorHAnsi" w:hAnsiTheme="minorHAnsi" w:cs="Arial"/>
          <w:i/>
          <w:iCs/>
          <w:sz w:val="24"/>
          <w:szCs w:val="24"/>
        </w:rPr>
        <w:t xml:space="preserve"> de </w:t>
      </w:r>
      <w:proofErr w:type="spellStart"/>
      <w:r w:rsidRPr="009456B1">
        <w:rPr>
          <w:rFonts w:asciiTheme="minorHAnsi" w:hAnsiTheme="minorHAnsi" w:cs="Arial"/>
          <w:i/>
          <w:iCs/>
          <w:sz w:val="24"/>
          <w:szCs w:val="24"/>
        </w:rPr>
        <w:t>Clèves</w:t>
      </w:r>
      <w:proofErr w:type="spellEnd"/>
      <w:r w:rsidRPr="009456B1">
        <w:rPr>
          <w:rFonts w:asciiTheme="minorHAnsi" w:hAnsiTheme="minorHAnsi" w:cs="Arial"/>
          <w:i/>
          <w:iCs/>
          <w:sz w:val="24"/>
          <w:szCs w:val="24"/>
        </w:rPr>
        <w:t xml:space="preserve">’ </w:t>
      </w:r>
      <w:r w:rsidRPr="009456B1">
        <w:rPr>
          <w:rFonts w:asciiTheme="minorHAnsi" w:hAnsiTheme="minorHAnsi" w:cs="Arial"/>
          <w:sz w:val="24"/>
          <w:szCs w:val="24"/>
        </w:rPr>
        <w:t>(Eugene, Oregon: University of Oregon Books, 1968)</w:t>
      </w:r>
    </w:p>
    <w:p w14:paraId="07627BC1" w14:textId="77777777" w:rsidR="009161B9" w:rsidRDefault="009161B9" w:rsidP="003D77BA">
      <w:pPr>
        <w:pStyle w:val="NormalWeb"/>
        <w:spacing w:before="0" w:beforeAutospacing="0" w:after="0" w:afterAutospacing="0"/>
        <w:rPr>
          <w:rFonts w:asciiTheme="minorHAnsi" w:hAnsiTheme="minorHAnsi" w:cs="Arial"/>
          <w:sz w:val="24"/>
          <w:szCs w:val="24"/>
        </w:rPr>
      </w:pPr>
    </w:p>
    <w:p w14:paraId="6CEE8A69" w14:textId="1E22659F" w:rsidR="009161B9" w:rsidRPr="006C3A86" w:rsidRDefault="006C3A86" w:rsidP="006C3A86">
      <w:pPr>
        <w:pStyle w:val="NormalWeb"/>
        <w:spacing w:before="0" w:beforeAutospacing="0" w:after="0" w:afterAutospacing="0"/>
        <w:rPr>
          <w:rFonts w:asciiTheme="minorHAnsi" w:hAnsiTheme="minorHAnsi" w:cs="Arial"/>
          <w:sz w:val="24"/>
          <w:szCs w:val="24"/>
        </w:rPr>
      </w:pPr>
      <w:proofErr w:type="spellStart"/>
      <w:r>
        <w:rPr>
          <w:rFonts w:asciiTheme="minorHAnsi" w:hAnsiTheme="minorHAnsi" w:cs="Arial"/>
          <w:sz w:val="24"/>
          <w:szCs w:val="24"/>
        </w:rPr>
        <w:t>DeJean</w:t>
      </w:r>
      <w:proofErr w:type="spellEnd"/>
      <w:r>
        <w:rPr>
          <w:rFonts w:asciiTheme="minorHAnsi" w:hAnsiTheme="minorHAnsi" w:cs="Arial"/>
          <w:sz w:val="24"/>
          <w:szCs w:val="24"/>
        </w:rPr>
        <w:t>, Joan</w:t>
      </w:r>
      <w:r w:rsidR="009161B9" w:rsidRPr="006C3A86">
        <w:rPr>
          <w:rFonts w:asciiTheme="minorHAnsi" w:hAnsiTheme="minorHAnsi" w:cs="Arial"/>
          <w:sz w:val="24"/>
          <w:szCs w:val="24"/>
        </w:rPr>
        <w:t xml:space="preserve"> E. (1991) Tender </w:t>
      </w:r>
      <w:r>
        <w:rPr>
          <w:rFonts w:asciiTheme="minorHAnsi" w:hAnsiTheme="minorHAnsi" w:cs="Arial"/>
          <w:sz w:val="24"/>
          <w:szCs w:val="24"/>
        </w:rPr>
        <w:t>G</w:t>
      </w:r>
      <w:r w:rsidR="009161B9" w:rsidRPr="006C3A86">
        <w:rPr>
          <w:rFonts w:asciiTheme="minorHAnsi" w:hAnsiTheme="minorHAnsi" w:cs="Arial"/>
          <w:sz w:val="24"/>
          <w:szCs w:val="24"/>
        </w:rPr>
        <w:t xml:space="preserve">eographies: </w:t>
      </w:r>
      <w:r>
        <w:rPr>
          <w:rFonts w:asciiTheme="minorHAnsi" w:hAnsiTheme="minorHAnsi" w:cs="Arial"/>
          <w:sz w:val="24"/>
          <w:szCs w:val="24"/>
        </w:rPr>
        <w:t>W</w:t>
      </w:r>
      <w:r w:rsidR="009161B9" w:rsidRPr="006C3A86">
        <w:rPr>
          <w:rFonts w:asciiTheme="minorHAnsi" w:hAnsiTheme="minorHAnsi" w:cs="Arial"/>
          <w:sz w:val="24"/>
          <w:szCs w:val="24"/>
        </w:rPr>
        <w:t xml:space="preserve">omen and the </w:t>
      </w:r>
      <w:r>
        <w:rPr>
          <w:rFonts w:asciiTheme="minorHAnsi" w:hAnsiTheme="minorHAnsi" w:cs="Arial"/>
          <w:sz w:val="24"/>
          <w:szCs w:val="24"/>
        </w:rPr>
        <w:t>O</w:t>
      </w:r>
      <w:r w:rsidR="009161B9" w:rsidRPr="006C3A86">
        <w:rPr>
          <w:rFonts w:asciiTheme="minorHAnsi" w:hAnsiTheme="minorHAnsi" w:cs="Arial"/>
          <w:sz w:val="24"/>
          <w:szCs w:val="24"/>
        </w:rPr>
        <w:t xml:space="preserve">rigins of the </w:t>
      </w:r>
      <w:r>
        <w:rPr>
          <w:rFonts w:asciiTheme="minorHAnsi" w:hAnsiTheme="minorHAnsi" w:cs="Arial"/>
          <w:sz w:val="24"/>
          <w:szCs w:val="24"/>
        </w:rPr>
        <w:t>N</w:t>
      </w:r>
      <w:r w:rsidR="009161B9" w:rsidRPr="006C3A86">
        <w:rPr>
          <w:rFonts w:asciiTheme="minorHAnsi" w:hAnsiTheme="minorHAnsi" w:cs="Arial"/>
          <w:sz w:val="24"/>
          <w:szCs w:val="24"/>
        </w:rPr>
        <w:t>ovel in France</w:t>
      </w:r>
      <w:r>
        <w:rPr>
          <w:rFonts w:asciiTheme="minorHAnsi" w:hAnsiTheme="minorHAnsi" w:cs="Arial"/>
          <w:sz w:val="24"/>
          <w:szCs w:val="24"/>
        </w:rPr>
        <w:t xml:space="preserve"> (</w:t>
      </w:r>
      <w:r w:rsidR="009161B9" w:rsidRPr="006C3A86">
        <w:rPr>
          <w:rFonts w:asciiTheme="minorHAnsi" w:hAnsiTheme="minorHAnsi" w:cs="Arial"/>
          <w:sz w:val="24"/>
          <w:szCs w:val="24"/>
        </w:rPr>
        <w:t xml:space="preserve">New </w:t>
      </w:r>
      <w:r>
        <w:rPr>
          <w:rFonts w:asciiTheme="minorHAnsi" w:hAnsiTheme="minorHAnsi" w:cs="Arial"/>
          <w:sz w:val="24"/>
          <w:szCs w:val="24"/>
        </w:rPr>
        <w:t>York: Columbia University Press, 1991)</w:t>
      </w:r>
    </w:p>
    <w:p w14:paraId="4529169C" w14:textId="4FA6236A" w:rsidR="003D77BA" w:rsidRDefault="002E04EB" w:rsidP="003D77B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t xml:space="preserve">Lyons, John D., ‘Narrative, Interpretation and Paradox: </w:t>
      </w:r>
      <w:r w:rsidRPr="009456B1">
        <w:rPr>
          <w:rFonts w:asciiTheme="minorHAnsi" w:hAnsiTheme="minorHAnsi" w:cs="Arial"/>
          <w:i/>
          <w:iCs/>
          <w:sz w:val="24"/>
          <w:szCs w:val="24"/>
        </w:rPr>
        <w:t xml:space="preserve">La </w:t>
      </w:r>
      <w:proofErr w:type="spellStart"/>
      <w:r w:rsidRPr="009456B1">
        <w:rPr>
          <w:rFonts w:asciiTheme="minorHAnsi" w:hAnsiTheme="minorHAnsi" w:cs="Arial"/>
          <w:i/>
          <w:iCs/>
          <w:sz w:val="24"/>
          <w:szCs w:val="24"/>
        </w:rPr>
        <w:t>Princesse</w:t>
      </w:r>
      <w:proofErr w:type="spellEnd"/>
      <w:r w:rsidRPr="009456B1">
        <w:rPr>
          <w:rFonts w:asciiTheme="minorHAnsi" w:hAnsiTheme="minorHAnsi" w:cs="Arial"/>
          <w:i/>
          <w:iCs/>
          <w:sz w:val="24"/>
          <w:szCs w:val="24"/>
        </w:rPr>
        <w:t xml:space="preserve"> de </w:t>
      </w:r>
      <w:proofErr w:type="spellStart"/>
      <w:r w:rsidRPr="009456B1">
        <w:rPr>
          <w:rFonts w:asciiTheme="minorHAnsi" w:hAnsiTheme="minorHAnsi" w:cs="Arial"/>
          <w:i/>
          <w:iCs/>
          <w:sz w:val="24"/>
          <w:szCs w:val="24"/>
        </w:rPr>
        <w:t>Clèves</w:t>
      </w:r>
      <w:proofErr w:type="spellEnd"/>
      <w:r w:rsidRPr="009456B1">
        <w:rPr>
          <w:rFonts w:asciiTheme="minorHAnsi" w:hAnsiTheme="minorHAnsi" w:cs="Arial"/>
          <w:i/>
          <w:iCs/>
          <w:sz w:val="24"/>
          <w:szCs w:val="24"/>
        </w:rPr>
        <w:t>’</w:t>
      </w:r>
      <w:r w:rsidRPr="009456B1">
        <w:rPr>
          <w:rFonts w:asciiTheme="minorHAnsi" w:hAnsiTheme="minorHAnsi" w:cs="Arial"/>
          <w:sz w:val="24"/>
          <w:szCs w:val="24"/>
        </w:rPr>
        <w:t xml:space="preserve">, </w:t>
      </w:r>
      <w:r w:rsidRPr="009456B1">
        <w:rPr>
          <w:rFonts w:asciiTheme="minorHAnsi" w:hAnsiTheme="minorHAnsi" w:cs="Arial"/>
          <w:i/>
          <w:iCs/>
          <w:sz w:val="24"/>
          <w:szCs w:val="24"/>
        </w:rPr>
        <w:t>Romanic Review</w:t>
      </w:r>
      <w:r w:rsidRPr="009456B1">
        <w:rPr>
          <w:rFonts w:asciiTheme="minorHAnsi" w:hAnsiTheme="minorHAnsi" w:cs="Arial"/>
          <w:sz w:val="24"/>
          <w:szCs w:val="24"/>
        </w:rPr>
        <w:t>, 72 (1981), 383-400</w:t>
      </w:r>
    </w:p>
    <w:p w14:paraId="0550BF4E" w14:textId="77777777" w:rsidR="006C3A86" w:rsidRDefault="002E04EB" w:rsidP="003D77BA">
      <w:pPr>
        <w:pStyle w:val="NormalWeb"/>
        <w:spacing w:before="0" w:beforeAutospacing="0" w:after="0" w:afterAutospacing="0"/>
        <w:rPr>
          <w:rFonts w:asciiTheme="minorHAnsi" w:hAnsiTheme="minorHAnsi" w:cs="Arial"/>
          <w:sz w:val="24"/>
          <w:szCs w:val="24"/>
        </w:rPr>
      </w:pPr>
      <w:r w:rsidRPr="009456B1">
        <w:rPr>
          <w:rFonts w:asciiTheme="minorHAnsi" w:hAnsiTheme="minorHAnsi" w:cs="Arial"/>
          <w:sz w:val="24"/>
          <w:szCs w:val="24"/>
        </w:rPr>
        <w:br/>
      </w:r>
      <w:r w:rsidR="003D77BA" w:rsidRPr="009456B1">
        <w:rPr>
          <w:rFonts w:asciiTheme="minorHAnsi" w:hAnsiTheme="minorHAnsi" w:cs="Arial"/>
          <w:sz w:val="24"/>
          <w:szCs w:val="24"/>
        </w:rPr>
        <w:t xml:space="preserve">Scott, J. W., </w:t>
      </w:r>
      <w:r w:rsidRPr="009456B1">
        <w:rPr>
          <w:rFonts w:asciiTheme="minorHAnsi" w:hAnsiTheme="minorHAnsi" w:cs="Arial"/>
          <w:sz w:val="24"/>
          <w:szCs w:val="24"/>
        </w:rPr>
        <w:t xml:space="preserve">‘The Digressions of </w:t>
      </w:r>
      <w:r w:rsidRPr="009456B1">
        <w:rPr>
          <w:rFonts w:asciiTheme="minorHAnsi" w:hAnsiTheme="minorHAnsi" w:cs="Arial"/>
          <w:i/>
          <w:iCs/>
          <w:sz w:val="24"/>
          <w:szCs w:val="24"/>
        </w:rPr>
        <w:t xml:space="preserve">La </w:t>
      </w:r>
      <w:proofErr w:type="spellStart"/>
      <w:r w:rsidRPr="009456B1">
        <w:rPr>
          <w:rFonts w:asciiTheme="minorHAnsi" w:hAnsiTheme="minorHAnsi" w:cs="Arial"/>
          <w:i/>
          <w:iCs/>
          <w:sz w:val="24"/>
          <w:szCs w:val="24"/>
        </w:rPr>
        <w:t>Princesse</w:t>
      </w:r>
      <w:proofErr w:type="spellEnd"/>
      <w:r w:rsidRPr="009456B1">
        <w:rPr>
          <w:rFonts w:asciiTheme="minorHAnsi" w:hAnsiTheme="minorHAnsi" w:cs="Arial"/>
          <w:i/>
          <w:iCs/>
          <w:sz w:val="24"/>
          <w:szCs w:val="24"/>
        </w:rPr>
        <w:t xml:space="preserve"> de </w:t>
      </w:r>
      <w:proofErr w:type="spellStart"/>
      <w:r w:rsidRPr="009456B1">
        <w:rPr>
          <w:rFonts w:asciiTheme="minorHAnsi" w:hAnsiTheme="minorHAnsi" w:cs="Arial"/>
          <w:i/>
          <w:iCs/>
          <w:sz w:val="24"/>
          <w:szCs w:val="24"/>
        </w:rPr>
        <w:t>Clèves</w:t>
      </w:r>
      <w:proofErr w:type="spellEnd"/>
      <w:r w:rsidRPr="009456B1">
        <w:rPr>
          <w:rFonts w:asciiTheme="minorHAnsi" w:hAnsiTheme="minorHAnsi" w:cs="Arial"/>
          <w:sz w:val="24"/>
          <w:szCs w:val="24"/>
        </w:rPr>
        <w:t xml:space="preserve">’, </w:t>
      </w:r>
      <w:r w:rsidRPr="009456B1">
        <w:rPr>
          <w:rFonts w:asciiTheme="minorHAnsi" w:hAnsiTheme="minorHAnsi" w:cs="Arial"/>
          <w:i/>
          <w:iCs/>
          <w:sz w:val="24"/>
          <w:szCs w:val="24"/>
        </w:rPr>
        <w:t>French Studies</w:t>
      </w:r>
      <w:r w:rsidRPr="009456B1">
        <w:rPr>
          <w:rFonts w:asciiTheme="minorHAnsi" w:hAnsiTheme="minorHAnsi" w:cs="Arial"/>
          <w:sz w:val="24"/>
          <w:szCs w:val="24"/>
        </w:rPr>
        <w:t xml:space="preserve">, 11 (1957), 315-22 </w:t>
      </w:r>
    </w:p>
    <w:p w14:paraId="59658ACA" w14:textId="77777777" w:rsidR="006C3A86" w:rsidRDefault="006C3A86" w:rsidP="003D77BA">
      <w:pPr>
        <w:pStyle w:val="NormalWeb"/>
        <w:spacing w:before="0" w:beforeAutospacing="0" w:after="0" w:afterAutospacing="0"/>
        <w:rPr>
          <w:rFonts w:asciiTheme="minorHAnsi" w:hAnsiTheme="minorHAnsi" w:cs="Arial"/>
          <w:sz w:val="24"/>
          <w:szCs w:val="24"/>
        </w:rPr>
      </w:pPr>
    </w:p>
    <w:p w14:paraId="5D8E238D" w14:textId="05C7B488" w:rsidR="002E04EB" w:rsidRPr="00A27B11" w:rsidRDefault="002E04EB" w:rsidP="003D77BA">
      <w:pPr>
        <w:pStyle w:val="NormalWeb"/>
        <w:spacing w:before="0" w:beforeAutospacing="0" w:after="0" w:afterAutospacing="0"/>
        <w:rPr>
          <w:rFonts w:asciiTheme="minorHAnsi" w:hAnsiTheme="minorHAnsi" w:cs="Arial"/>
          <w:sz w:val="24"/>
          <w:szCs w:val="24"/>
          <w:lang w:val="fr-FR"/>
        </w:rPr>
      </w:pPr>
      <w:proofErr w:type="spellStart"/>
      <w:r w:rsidRPr="00A27B11">
        <w:rPr>
          <w:rFonts w:asciiTheme="minorHAnsi" w:hAnsiTheme="minorHAnsi" w:cs="Arial"/>
          <w:sz w:val="24"/>
          <w:szCs w:val="24"/>
          <w:lang w:val="fr-FR"/>
        </w:rPr>
        <w:t>Woshinsky</w:t>
      </w:r>
      <w:proofErr w:type="spellEnd"/>
      <w:r w:rsidRPr="00A27B11">
        <w:rPr>
          <w:rFonts w:asciiTheme="minorHAnsi" w:hAnsiTheme="minorHAnsi" w:cs="Arial"/>
          <w:sz w:val="24"/>
          <w:szCs w:val="24"/>
          <w:lang w:val="fr-FR"/>
        </w:rPr>
        <w:t xml:space="preserve">, Barbara, </w:t>
      </w:r>
      <w:r w:rsidRPr="00A27B11">
        <w:rPr>
          <w:rFonts w:asciiTheme="minorHAnsi" w:hAnsiTheme="minorHAnsi" w:cs="Arial"/>
          <w:i/>
          <w:iCs/>
          <w:sz w:val="24"/>
          <w:szCs w:val="24"/>
          <w:lang w:val="fr-FR"/>
        </w:rPr>
        <w:t xml:space="preserve">‘La Princesse de </w:t>
      </w:r>
      <w:proofErr w:type="spellStart"/>
      <w:r w:rsidRPr="00A27B11">
        <w:rPr>
          <w:rFonts w:asciiTheme="minorHAnsi" w:hAnsiTheme="minorHAnsi" w:cs="Arial"/>
          <w:i/>
          <w:iCs/>
          <w:sz w:val="24"/>
          <w:szCs w:val="24"/>
          <w:lang w:val="fr-FR"/>
        </w:rPr>
        <w:t>Clèves</w:t>
      </w:r>
      <w:proofErr w:type="spellEnd"/>
      <w:proofErr w:type="gramStart"/>
      <w:r w:rsidRPr="00A27B11">
        <w:rPr>
          <w:rFonts w:asciiTheme="minorHAnsi" w:hAnsiTheme="minorHAnsi" w:cs="Arial"/>
          <w:i/>
          <w:iCs/>
          <w:sz w:val="24"/>
          <w:szCs w:val="24"/>
          <w:lang w:val="fr-FR"/>
        </w:rPr>
        <w:t>’:</w:t>
      </w:r>
      <w:proofErr w:type="gramEnd"/>
      <w:r w:rsidRPr="00A27B11">
        <w:rPr>
          <w:rFonts w:asciiTheme="minorHAnsi" w:hAnsiTheme="minorHAnsi" w:cs="Arial"/>
          <w:i/>
          <w:iCs/>
          <w:sz w:val="24"/>
          <w:szCs w:val="24"/>
          <w:lang w:val="fr-FR"/>
        </w:rPr>
        <w:t xml:space="preserve"> the Tension of </w:t>
      </w:r>
      <w:proofErr w:type="spellStart"/>
      <w:r w:rsidRPr="00A27B11">
        <w:rPr>
          <w:rFonts w:asciiTheme="minorHAnsi" w:hAnsiTheme="minorHAnsi" w:cs="Arial"/>
          <w:i/>
          <w:iCs/>
          <w:sz w:val="24"/>
          <w:szCs w:val="24"/>
          <w:lang w:val="fr-FR"/>
        </w:rPr>
        <w:t>Elegance</w:t>
      </w:r>
      <w:proofErr w:type="spellEnd"/>
      <w:r w:rsidRPr="00A27B11">
        <w:rPr>
          <w:rFonts w:asciiTheme="minorHAnsi" w:hAnsiTheme="minorHAnsi" w:cs="Arial"/>
          <w:i/>
          <w:iCs/>
          <w:sz w:val="24"/>
          <w:szCs w:val="24"/>
          <w:lang w:val="fr-FR"/>
        </w:rPr>
        <w:t xml:space="preserve"> </w:t>
      </w:r>
      <w:r w:rsidRPr="00A27B11">
        <w:rPr>
          <w:rFonts w:asciiTheme="minorHAnsi" w:hAnsiTheme="minorHAnsi" w:cs="Arial"/>
          <w:sz w:val="24"/>
          <w:szCs w:val="24"/>
          <w:lang w:val="fr-FR"/>
        </w:rPr>
        <w:t xml:space="preserve">(The Hague: Mouton, 1973) </w:t>
      </w:r>
    </w:p>
    <w:p w14:paraId="30F6CDA3" w14:textId="77777777" w:rsidR="000E2945" w:rsidRPr="00A27B11" w:rsidRDefault="000E2945" w:rsidP="000E2945">
      <w:pPr>
        <w:rPr>
          <w:rFonts w:asciiTheme="minorHAnsi" w:hAnsiTheme="minorHAnsi"/>
          <w:szCs w:val="24"/>
          <w:lang w:val="fr-FR"/>
        </w:rPr>
      </w:pPr>
    </w:p>
    <w:p w14:paraId="278A48DE" w14:textId="77777777" w:rsidR="006C3A86" w:rsidRPr="00A27B11" w:rsidRDefault="006C3A86" w:rsidP="000E2945">
      <w:pPr>
        <w:rPr>
          <w:rFonts w:asciiTheme="minorHAnsi" w:hAnsiTheme="minorHAnsi"/>
          <w:szCs w:val="24"/>
          <w:lang w:val="fr-FR"/>
        </w:rPr>
      </w:pPr>
    </w:p>
    <w:p w14:paraId="073BB1E5" w14:textId="77777777" w:rsidR="000E2945" w:rsidRPr="00A27B11" w:rsidRDefault="000E2945" w:rsidP="000E2945">
      <w:pPr>
        <w:rPr>
          <w:rFonts w:asciiTheme="minorHAnsi" w:hAnsiTheme="minorHAnsi"/>
          <w:b/>
          <w:szCs w:val="24"/>
          <w:lang w:val="fr-FR"/>
        </w:rPr>
      </w:pPr>
      <w:r w:rsidRPr="00A27B11">
        <w:rPr>
          <w:rFonts w:asciiTheme="minorHAnsi" w:hAnsiTheme="minorHAnsi"/>
          <w:b/>
          <w:szCs w:val="24"/>
          <w:lang w:val="fr-FR"/>
        </w:rPr>
        <w:t>Sévigné</w:t>
      </w:r>
    </w:p>
    <w:p w14:paraId="18246334" w14:textId="77777777" w:rsidR="000E2945" w:rsidRPr="00A27B11" w:rsidRDefault="000E2945" w:rsidP="000E2945">
      <w:pPr>
        <w:rPr>
          <w:rFonts w:asciiTheme="minorHAnsi" w:hAnsiTheme="minorHAnsi"/>
          <w:szCs w:val="24"/>
          <w:lang w:val="fr-FR"/>
        </w:rPr>
      </w:pPr>
    </w:p>
    <w:p w14:paraId="6111290F" w14:textId="52561EFA" w:rsidR="00635AAE" w:rsidRPr="00D62746" w:rsidRDefault="00635AAE" w:rsidP="00635AAE">
      <w:pPr>
        <w:rPr>
          <w:rFonts w:asciiTheme="minorHAnsi" w:hAnsiTheme="minorHAnsi"/>
          <w:szCs w:val="24"/>
        </w:rPr>
      </w:pPr>
      <w:r w:rsidRPr="00A27B11">
        <w:rPr>
          <w:rFonts w:asciiTheme="minorHAnsi" w:hAnsiTheme="minorHAnsi"/>
          <w:szCs w:val="24"/>
          <w:lang w:val="fr-FR"/>
        </w:rPr>
        <w:t xml:space="preserve">Mme de Sévigné, </w:t>
      </w:r>
      <w:r w:rsidRPr="00A27B11">
        <w:rPr>
          <w:rFonts w:asciiTheme="minorHAnsi" w:hAnsiTheme="minorHAnsi"/>
          <w:i/>
          <w:szCs w:val="24"/>
          <w:lang w:val="fr-FR"/>
        </w:rPr>
        <w:t>Correspondance</w:t>
      </w:r>
      <w:r w:rsidRPr="00A27B11">
        <w:rPr>
          <w:rFonts w:asciiTheme="minorHAnsi" w:hAnsiTheme="minorHAnsi"/>
          <w:szCs w:val="24"/>
          <w:lang w:val="fr-FR"/>
        </w:rPr>
        <w:t xml:space="preserve"> (</w:t>
      </w:r>
      <w:proofErr w:type="spellStart"/>
      <w:r w:rsidRPr="00A27B11">
        <w:rPr>
          <w:rFonts w:asciiTheme="minorHAnsi" w:hAnsiTheme="minorHAnsi"/>
          <w:szCs w:val="24"/>
          <w:lang w:val="fr-FR"/>
        </w:rPr>
        <w:t>selections</w:t>
      </w:r>
      <w:proofErr w:type="spellEnd"/>
      <w:r w:rsidRPr="00A27B11">
        <w:rPr>
          <w:rFonts w:asciiTheme="minorHAnsi" w:hAnsiTheme="minorHAnsi"/>
          <w:szCs w:val="24"/>
          <w:lang w:val="fr-FR"/>
        </w:rPr>
        <w:t xml:space="preserve"> </w:t>
      </w:r>
      <w:proofErr w:type="spellStart"/>
      <w:r w:rsidRPr="00A27B11">
        <w:rPr>
          <w:rFonts w:asciiTheme="minorHAnsi" w:hAnsiTheme="minorHAnsi"/>
          <w:szCs w:val="24"/>
          <w:lang w:val="fr-FR"/>
        </w:rPr>
        <w:t>available</w:t>
      </w:r>
      <w:proofErr w:type="spellEnd"/>
      <w:r w:rsidRPr="00A27B11">
        <w:rPr>
          <w:rFonts w:asciiTheme="minorHAnsi" w:hAnsiTheme="minorHAnsi"/>
          <w:szCs w:val="24"/>
          <w:lang w:val="fr-FR"/>
        </w:rPr>
        <w:t xml:space="preserve"> in GF-Flammarion, </w:t>
      </w:r>
      <w:proofErr w:type="spellStart"/>
      <w:r w:rsidRPr="00A27B11">
        <w:rPr>
          <w:rFonts w:asciiTheme="minorHAnsi" w:hAnsiTheme="minorHAnsi"/>
          <w:szCs w:val="24"/>
          <w:lang w:val="fr-FR"/>
        </w:rPr>
        <w:t>ed</w:t>
      </w:r>
      <w:proofErr w:type="spellEnd"/>
      <w:r w:rsidRPr="00A27B11">
        <w:rPr>
          <w:rFonts w:asciiTheme="minorHAnsi" w:hAnsiTheme="minorHAnsi"/>
          <w:szCs w:val="24"/>
          <w:lang w:val="fr-FR"/>
        </w:rPr>
        <w:t xml:space="preserve">. </w:t>
      </w:r>
      <w:proofErr w:type="spellStart"/>
      <w:r w:rsidRPr="00D62746">
        <w:rPr>
          <w:rFonts w:asciiTheme="minorHAnsi" w:hAnsiTheme="minorHAnsi"/>
          <w:szCs w:val="24"/>
        </w:rPr>
        <w:t>B.Raffalli</w:t>
      </w:r>
      <w:proofErr w:type="spellEnd"/>
      <w:r w:rsidRPr="00D62746">
        <w:rPr>
          <w:rFonts w:asciiTheme="minorHAnsi" w:hAnsiTheme="minorHAnsi"/>
          <w:szCs w:val="24"/>
        </w:rPr>
        <w:t xml:space="preserve">, and Folio, ed. by R. </w:t>
      </w:r>
      <w:proofErr w:type="spellStart"/>
      <w:r w:rsidRPr="00D62746">
        <w:rPr>
          <w:rFonts w:asciiTheme="minorHAnsi" w:hAnsiTheme="minorHAnsi"/>
          <w:szCs w:val="24"/>
        </w:rPr>
        <w:t>Duchêne</w:t>
      </w:r>
      <w:proofErr w:type="spellEnd"/>
      <w:r w:rsidRPr="00D62746">
        <w:rPr>
          <w:rFonts w:asciiTheme="minorHAnsi" w:hAnsiTheme="minorHAnsi"/>
          <w:szCs w:val="24"/>
        </w:rPr>
        <w:t xml:space="preserve">; the complete letters available to consult in the library in the </w:t>
      </w:r>
      <w:proofErr w:type="spellStart"/>
      <w:r w:rsidRPr="00D62746">
        <w:rPr>
          <w:rFonts w:asciiTheme="minorHAnsi" w:hAnsiTheme="minorHAnsi"/>
          <w:szCs w:val="24"/>
        </w:rPr>
        <w:t>Bibliothèque</w:t>
      </w:r>
      <w:proofErr w:type="spellEnd"/>
      <w:r w:rsidRPr="00D62746">
        <w:rPr>
          <w:rFonts w:asciiTheme="minorHAnsi" w:hAnsiTheme="minorHAnsi"/>
          <w:szCs w:val="24"/>
        </w:rPr>
        <w:t xml:space="preserve"> de la </w:t>
      </w:r>
      <w:proofErr w:type="spellStart"/>
      <w:r w:rsidRPr="00D62746">
        <w:rPr>
          <w:rFonts w:asciiTheme="minorHAnsi" w:hAnsiTheme="minorHAnsi"/>
          <w:szCs w:val="24"/>
        </w:rPr>
        <w:t>Pléiade</w:t>
      </w:r>
      <w:proofErr w:type="spellEnd"/>
      <w:r w:rsidRPr="00D62746">
        <w:rPr>
          <w:rFonts w:asciiTheme="minorHAnsi" w:hAnsiTheme="minorHAnsi"/>
          <w:szCs w:val="24"/>
        </w:rPr>
        <w:t xml:space="preserve">, ed. by R. </w:t>
      </w:r>
      <w:proofErr w:type="spellStart"/>
      <w:r w:rsidRPr="00D62746">
        <w:rPr>
          <w:rFonts w:asciiTheme="minorHAnsi" w:hAnsiTheme="minorHAnsi"/>
          <w:szCs w:val="24"/>
        </w:rPr>
        <w:t>Duchêne</w:t>
      </w:r>
      <w:proofErr w:type="spellEnd"/>
      <w:r w:rsidRPr="00D62746">
        <w:rPr>
          <w:rFonts w:asciiTheme="minorHAnsi" w:hAnsiTheme="minorHAnsi"/>
          <w:szCs w:val="24"/>
        </w:rPr>
        <w:t>)</w:t>
      </w:r>
    </w:p>
    <w:p w14:paraId="72282AF8" w14:textId="77777777" w:rsidR="00113A39" w:rsidRPr="00D62746" w:rsidRDefault="00113A39" w:rsidP="00D45534">
      <w:pPr>
        <w:rPr>
          <w:rFonts w:asciiTheme="minorHAnsi" w:hAnsiTheme="minorHAnsi"/>
          <w:szCs w:val="24"/>
        </w:rPr>
      </w:pPr>
    </w:p>
    <w:p w14:paraId="66228F12" w14:textId="3A0C99AE" w:rsidR="00D45534" w:rsidRPr="006C3A86" w:rsidRDefault="00D62746" w:rsidP="00D62746">
      <w:pPr>
        <w:pStyle w:val="NormalWeb"/>
        <w:spacing w:before="0" w:beforeAutospacing="0" w:after="0" w:afterAutospacing="0"/>
        <w:rPr>
          <w:rFonts w:asciiTheme="minorHAnsi" w:hAnsiTheme="minorHAnsi" w:cs="Arial"/>
          <w:sz w:val="24"/>
          <w:szCs w:val="24"/>
        </w:rPr>
      </w:pPr>
      <w:proofErr w:type="spellStart"/>
      <w:r w:rsidRPr="00A27B11">
        <w:rPr>
          <w:rFonts w:asciiTheme="minorHAnsi" w:hAnsiTheme="minorHAnsi" w:cs="Arial"/>
          <w:sz w:val="24"/>
          <w:szCs w:val="24"/>
          <w:lang w:val="fr-FR"/>
        </w:rPr>
        <w:t>Aïssaoui</w:t>
      </w:r>
      <w:proofErr w:type="spellEnd"/>
      <w:r w:rsidRPr="00A27B11">
        <w:rPr>
          <w:rFonts w:asciiTheme="minorHAnsi" w:hAnsiTheme="minorHAnsi" w:cs="Arial"/>
          <w:sz w:val="24"/>
          <w:szCs w:val="24"/>
          <w:lang w:val="fr-FR"/>
        </w:rPr>
        <w:t>, Driss, ‘</w:t>
      </w:r>
      <w:hyperlink r:id="rId7" w:history="1">
        <w:r w:rsidR="00D45534" w:rsidRPr="00A27B11">
          <w:rPr>
            <w:rFonts w:asciiTheme="minorHAnsi" w:hAnsiTheme="minorHAnsi" w:cs="Arial"/>
            <w:sz w:val="24"/>
            <w:szCs w:val="24"/>
            <w:lang w:val="fr-FR"/>
          </w:rPr>
          <w:t>Une poétique de l'hybride: Madame de Sévigné, épistolière ou diariste?</w:t>
        </w:r>
      </w:hyperlink>
      <w:r w:rsidRPr="006C3A86">
        <w:rPr>
          <w:rFonts w:asciiTheme="minorHAnsi" w:hAnsiTheme="minorHAnsi" w:cs="Arial"/>
          <w:sz w:val="24"/>
          <w:szCs w:val="24"/>
        </w:rPr>
        <w:t xml:space="preserve">’, </w:t>
      </w:r>
      <w:r w:rsidR="00D45534" w:rsidRPr="006C3A86">
        <w:rPr>
          <w:rFonts w:asciiTheme="minorHAnsi" w:hAnsiTheme="minorHAnsi" w:cs="Arial"/>
          <w:i/>
          <w:sz w:val="24"/>
          <w:szCs w:val="24"/>
        </w:rPr>
        <w:t>Australian Journal of French Studies</w:t>
      </w:r>
      <w:r w:rsidR="00D45534" w:rsidRPr="006C3A86">
        <w:rPr>
          <w:rFonts w:asciiTheme="minorHAnsi" w:hAnsiTheme="minorHAnsi" w:cs="Arial"/>
          <w:sz w:val="24"/>
          <w:szCs w:val="24"/>
        </w:rPr>
        <w:t>, Jan-Apr 2012,</w:t>
      </w:r>
      <w:r w:rsidRPr="006C3A86">
        <w:rPr>
          <w:rFonts w:asciiTheme="minorHAnsi" w:hAnsiTheme="minorHAnsi" w:cs="Arial"/>
          <w:sz w:val="24"/>
          <w:szCs w:val="24"/>
        </w:rPr>
        <w:t xml:space="preserve"> Vol.49(1), </w:t>
      </w:r>
      <w:r w:rsidR="00D45534" w:rsidRPr="006C3A86">
        <w:rPr>
          <w:rFonts w:asciiTheme="minorHAnsi" w:hAnsiTheme="minorHAnsi" w:cs="Arial"/>
          <w:sz w:val="24"/>
          <w:szCs w:val="24"/>
        </w:rPr>
        <w:t>80-99</w:t>
      </w:r>
      <w:r w:rsidRPr="006C3A86">
        <w:rPr>
          <w:rFonts w:asciiTheme="minorHAnsi" w:hAnsiTheme="minorHAnsi" w:cs="Arial"/>
          <w:sz w:val="24"/>
          <w:szCs w:val="24"/>
        </w:rPr>
        <w:t>.</w:t>
      </w:r>
    </w:p>
    <w:p w14:paraId="32AD05EB" w14:textId="77777777" w:rsidR="00635AAE" w:rsidRPr="006C3A86" w:rsidRDefault="00635AAE" w:rsidP="00635AAE">
      <w:pPr>
        <w:rPr>
          <w:rFonts w:asciiTheme="minorHAnsi" w:hAnsiTheme="minorHAnsi"/>
          <w:szCs w:val="24"/>
        </w:rPr>
      </w:pPr>
    </w:p>
    <w:p w14:paraId="32C8D4A6" w14:textId="471D3FB0" w:rsidR="00635AAE" w:rsidRPr="006C3A86" w:rsidRDefault="00635AAE" w:rsidP="00635AAE">
      <w:pPr>
        <w:rPr>
          <w:rFonts w:asciiTheme="minorHAnsi" w:hAnsiTheme="minorHAnsi"/>
          <w:szCs w:val="24"/>
        </w:rPr>
      </w:pPr>
      <w:proofErr w:type="spellStart"/>
      <w:r w:rsidRPr="006C3A86">
        <w:rPr>
          <w:rFonts w:asciiTheme="minorHAnsi" w:hAnsiTheme="minorHAnsi"/>
          <w:szCs w:val="24"/>
        </w:rPr>
        <w:t>Allentuch</w:t>
      </w:r>
      <w:proofErr w:type="spellEnd"/>
      <w:r w:rsidRPr="006C3A86">
        <w:rPr>
          <w:rFonts w:asciiTheme="minorHAnsi" w:hAnsiTheme="minorHAnsi"/>
          <w:szCs w:val="24"/>
        </w:rPr>
        <w:t xml:space="preserve">, </w:t>
      </w:r>
      <w:r w:rsidR="00D62746" w:rsidRPr="006C3A86">
        <w:rPr>
          <w:rFonts w:asciiTheme="minorHAnsi" w:hAnsiTheme="minorHAnsi"/>
          <w:szCs w:val="24"/>
        </w:rPr>
        <w:t xml:space="preserve">Harriet, </w:t>
      </w:r>
      <w:r w:rsidRPr="006C3A86">
        <w:rPr>
          <w:rFonts w:asciiTheme="minorHAnsi" w:hAnsiTheme="minorHAnsi"/>
          <w:i/>
          <w:szCs w:val="24"/>
        </w:rPr>
        <w:t xml:space="preserve">Mme de </w:t>
      </w:r>
      <w:proofErr w:type="spellStart"/>
      <w:r w:rsidRPr="006C3A86">
        <w:rPr>
          <w:rFonts w:asciiTheme="minorHAnsi" w:hAnsiTheme="minorHAnsi"/>
          <w:i/>
          <w:szCs w:val="24"/>
        </w:rPr>
        <w:t>Sévigné</w:t>
      </w:r>
      <w:proofErr w:type="spellEnd"/>
      <w:r w:rsidRPr="006C3A86">
        <w:rPr>
          <w:rFonts w:asciiTheme="minorHAnsi" w:hAnsiTheme="minorHAnsi"/>
          <w:i/>
          <w:szCs w:val="24"/>
        </w:rPr>
        <w:t>: a portrait in letters</w:t>
      </w:r>
      <w:r w:rsidRPr="006C3A86">
        <w:rPr>
          <w:rFonts w:asciiTheme="minorHAnsi" w:hAnsiTheme="minorHAnsi"/>
          <w:szCs w:val="24"/>
        </w:rPr>
        <w:t xml:space="preserve"> (Baltimore, 1963)</w:t>
      </w:r>
    </w:p>
    <w:p w14:paraId="1CD4BB11" w14:textId="77777777" w:rsidR="00D62746" w:rsidRPr="006C3A86" w:rsidRDefault="00D62746" w:rsidP="00D62746">
      <w:pPr>
        <w:rPr>
          <w:rFonts w:asciiTheme="minorHAnsi" w:eastAsia="Times New Roman" w:hAnsiTheme="minorHAnsi"/>
          <w:szCs w:val="24"/>
        </w:rPr>
      </w:pPr>
      <w:r w:rsidRPr="006C3A86">
        <w:rPr>
          <w:rFonts w:asciiTheme="minorHAnsi" w:eastAsia="Times New Roman" w:hAnsiTheme="minorHAnsi"/>
          <w:szCs w:val="24"/>
        </w:rPr>
        <w:t xml:space="preserve">Journal Article </w:t>
      </w:r>
    </w:p>
    <w:p w14:paraId="2FD136C8" w14:textId="77777777" w:rsidR="00D62746" w:rsidRPr="006C3A86" w:rsidRDefault="00D62746" w:rsidP="00D62746">
      <w:pPr>
        <w:rPr>
          <w:rFonts w:asciiTheme="minorHAnsi" w:eastAsia="Times New Roman" w:hAnsiTheme="minorHAnsi"/>
          <w:szCs w:val="24"/>
        </w:rPr>
      </w:pPr>
    </w:p>
    <w:p w14:paraId="082F58F9" w14:textId="03923593" w:rsidR="00D62746" w:rsidRPr="006C3A86" w:rsidRDefault="00D62746" w:rsidP="00D62746">
      <w:pPr>
        <w:rPr>
          <w:rFonts w:asciiTheme="minorHAnsi" w:eastAsia="Times New Roman" w:hAnsiTheme="minorHAnsi"/>
          <w:szCs w:val="24"/>
        </w:rPr>
      </w:pPr>
      <w:r w:rsidRPr="006C3A86">
        <w:rPr>
          <w:rFonts w:asciiTheme="minorHAnsi" w:eastAsia="Times New Roman" w:hAnsiTheme="minorHAnsi"/>
          <w:szCs w:val="24"/>
        </w:rPr>
        <w:t xml:space="preserve">Farrell, Michèle </w:t>
      </w:r>
      <w:proofErr w:type="spellStart"/>
      <w:r w:rsidRPr="006C3A86">
        <w:rPr>
          <w:rFonts w:asciiTheme="minorHAnsi" w:eastAsia="Times New Roman" w:hAnsiTheme="minorHAnsi"/>
          <w:szCs w:val="24"/>
        </w:rPr>
        <w:t>Longino</w:t>
      </w:r>
      <w:proofErr w:type="spellEnd"/>
      <w:r w:rsidRPr="006C3A86">
        <w:rPr>
          <w:rFonts w:asciiTheme="minorHAnsi" w:eastAsia="Times New Roman" w:hAnsiTheme="minorHAnsi"/>
          <w:szCs w:val="24"/>
        </w:rPr>
        <w:t xml:space="preserve">, </w:t>
      </w:r>
      <w:r w:rsidRPr="006C3A86">
        <w:rPr>
          <w:rFonts w:asciiTheme="minorHAnsi" w:eastAsia="Times New Roman" w:hAnsiTheme="minorHAnsi"/>
          <w:i/>
          <w:iCs/>
          <w:szCs w:val="24"/>
        </w:rPr>
        <w:t xml:space="preserve">Performing Motherhood: The </w:t>
      </w:r>
      <w:proofErr w:type="spellStart"/>
      <w:r w:rsidRPr="006C3A86">
        <w:rPr>
          <w:rFonts w:asciiTheme="minorHAnsi" w:eastAsia="Times New Roman" w:hAnsiTheme="minorHAnsi"/>
          <w:i/>
          <w:iCs/>
          <w:szCs w:val="24"/>
        </w:rPr>
        <w:t>Sévigné</w:t>
      </w:r>
      <w:proofErr w:type="spellEnd"/>
      <w:r w:rsidRPr="006C3A86">
        <w:rPr>
          <w:rFonts w:asciiTheme="minorHAnsi" w:eastAsia="Times New Roman" w:hAnsiTheme="minorHAnsi"/>
          <w:i/>
          <w:iCs/>
          <w:szCs w:val="24"/>
        </w:rPr>
        <w:t xml:space="preserve"> Correspondence</w:t>
      </w:r>
      <w:r w:rsidRPr="006C3A86">
        <w:rPr>
          <w:rFonts w:asciiTheme="minorHAnsi" w:eastAsia="Times New Roman" w:hAnsiTheme="minorHAnsi"/>
          <w:szCs w:val="24"/>
        </w:rPr>
        <w:t>. (Hanover, NH: University Press of New England, 1991).</w:t>
      </w:r>
    </w:p>
    <w:p w14:paraId="22284CD0" w14:textId="77777777" w:rsidR="00E5264E" w:rsidRPr="006C3A86" w:rsidRDefault="00E5264E" w:rsidP="00D62746">
      <w:pPr>
        <w:rPr>
          <w:rFonts w:asciiTheme="minorHAnsi" w:eastAsia="Times New Roman" w:hAnsiTheme="minorHAnsi"/>
          <w:szCs w:val="24"/>
        </w:rPr>
      </w:pPr>
    </w:p>
    <w:p w14:paraId="46A95455" w14:textId="77777777" w:rsidR="00E5264E" w:rsidRPr="006C3A86" w:rsidRDefault="00E5264E" w:rsidP="00E5264E">
      <w:pPr>
        <w:widowControl w:val="0"/>
        <w:autoSpaceDE w:val="0"/>
        <w:autoSpaceDN w:val="0"/>
        <w:adjustRightInd w:val="0"/>
        <w:rPr>
          <w:rFonts w:asciiTheme="minorHAnsi" w:hAnsiTheme="minorHAnsi" w:cs="NŸUˇ"/>
          <w:i/>
          <w:szCs w:val="24"/>
          <w:lang w:val="en-US"/>
        </w:rPr>
      </w:pPr>
      <w:r w:rsidRPr="006C3A86">
        <w:rPr>
          <w:rFonts w:asciiTheme="minorHAnsi" w:hAnsiTheme="minorHAnsi" w:cs="NŸUˇ"/>
          <w:szCs w:val="24"/>
          <w:lang w:val="en-US"/>
        </w:rPr>
        <w:t xml:space="preserve">Goldsmith, E. C. (1988) </w:t>
      </w:r>
      <w:r w:rsidRPr="006C3A86">
        <w:rPr>
          <w:rFonts w:asciiTheme="minorHAnsi" w:hAnsiTheme="minorHAnsi" w:cs="NŸUˇ"/>
          <w:i/>
          <w:szCs w:val="24"/>
          <w:lang w:val="en-US"/>
        </w:rPr>
        <w:t>Exclusive Conversations: the Art of Interaction in</w:t>
      </w:r>
    </w:p>
    <w:p w14:paraId="7F179483" w14:textId="556BA51A" w:rsidR="00E5264E" w:rsidRPr="006C3A86" w:rsidRDefault="00E5264E" w:rsidP="00E5264E">
      <w:pPr>
        <w:widowControl w:val="0"/>
        <w:autoSpaceDE w:val="0"/>
        <w:autoSpaceDN w:val="0"/>
        <w:adjustRightInd w:val="0"/>
        <w:rPr>
          <w:rFonts w:asciiTheme="minorHAnsi" w:hAnsiTheme="minorHAnsi" w:cs="NŸUˇ"/>
          <w:szCs w:val="24"/>
          <w:lang w:val="en-US"/>
        </w:rPr>
      </w:pPr>
      <w:r w:rsidRPr="006C3A86">
        <w:rPr>
          <w:rFonts w:asciiTheme="minorHAnsi" w:hAnsiTheme="minorHAnsi" w:cs="NŸUˇ"/>
          <w:i/>
          <w:szCs w:val="24"/>
          <w:lang w:val="en-US"/>
        </w:rPr>
        <w:t>Seventeenth-Century France</w:t>
      </w:r>
      <w:r w:rsidRPr="006C3A86">
        <w:rPr>
          <w:rFonts w:asciiTheme="minorHAnsi" w:hAnsiTheme="minorHAnsi" w:cs="NŸUˇ"/>
          <w:szCs w:val="24"/>
          <w:lang w:val="en-US"/>
        </w:rPr>
        <w:t xml:space="preserve"> (Philadelphia: University of Pennsylvania Press, 1988)</w:t>
      </w:r>
    </w:p>
    <w:p w14:paraId="4D8F6B39" w14:textId="77777777" w:rsidR="00D62746" w:rsidRPr="006C3A86" w:rsidRDefault="00D62746" w:rsidP="00D62746">
      <w:pPr>
        <w:rPr>
          <w:rFonts w:asciiTheme="minorHAnsi" w:eastAsia="Times New Roman" w:hAnsiTheme="minorHAnsi"/>
          <w:szCs w:val="24"/>
        </w:rPr>
      </w:pPr>
    </w:p>
    <w:p w14:paraId="0E641047" w14:textId="58123531" w:rsidR="00D62746" w:rsidRPr="006C3A86" w:rsidRDefault="000A742E" w:rsidP="00D62746">
      <w:pPr>
        <w:rPr>
          <w:rFonts w:asciiTheme="minorHAnsi" w:eastAsia="Times New Roman" w:hAnsiTheme="minorHAnsi"/>
          <w:szCs w:val="24"/>
        </w:rPr>
      </w:pPr>
      <w:hyperlink r:id="rId8" w:history="1">
        <w:r w:rsidR="00D62746" w:rsidRPr="006C3A86">
          <w:rPr>
            <w:rFonts w:asciiTheme="minorHAnsi" w:hAnsiTheme="minorHAnsi"/>
            <w:szCs w:val="24"/>
          </w:rPr>
          <w:t>Horowitz</w:t>
        </w:r>
      </w:hyperlink>
      <w:r w:rsidR="00D62746" w:rsidRPr="006C3A86">
        <w:rPr>
          <w:rFonts w:asciiTheme="minorHAnsi" w:eastAsia="Times New Roman" w:hAnsiTheme="minorHAnsi"/>
          <w:szCs w:val="24"/>
        </w:rPr>
        <w:t xml:space="preserve">, Louise K., ‘The Correspondence of Mme de </w:t>
      </w:r>
      <w:proofErr w:type="spellStart"/>
      <w:r w:rsidR="00D62746" w:rsidRPr="006C3A86">
        <w:rPr>
          <w:rFonts w:asciiTheme="minorHAnsi" w:eastAsia="Times New Roman" w:hAnsiTheme="minorHAnsi"/>
          <w:szCs w:val="24"/>
        </w:rPr>
        <w:t>Sévigné</w:t>
      </w:r>
      <w:proofErr w:type="spellEnd"/>
      <w:r w:rsidR="00D62746" w:rsidRPr="006C3A86">
        <w:rPr>
          <w:rFonts w:asciiTheme="minorHAnsi" w:eastAsia="Times New Roman" w:hAnsiTheme="minorHAnsi"/>
          <w:szCs w:val="24"/>
        </w:rPr>
        <w:t xml:space="preserve">: Letters or </w:t>
      </w:r>
      <w:r w:rsidR="00D62746" w:rsidRPr="006C3A86">
        <w:rPr>
          <w:rFonts w:asciiTheme="minorHAnsi" w:eastAsia="Times New Roman" w:hAnsiTheme="minorHAnsi"/>
          <w:i/>
          <w:szCs w:val="24"/>
        </w:rPr>
        <w:t>belles-lettres</w:t>
      </w:r>
      <w:r w:rsidR="00D62746" w:rsidRPr="006C3A86">
        <w:rPr>
          <w:rFonts w:asciiTheme="minorHAnsi" w:eastAsia="Times New Roman" w:hAnsiTheme="minorHAnsi"/>
          <w:szCs w:val="24"/>
        </w:rPr>
        <w:t xml:space="preserve">?’, </w:t>
      </w:r>
      <w:r w:rsidR="00D62746" w:rsidRPr="006C3A86">
        <w:rPr>
          <w:rFonts w:asciiTheme="minorHAnsi" w:hAnsiTheme="minorHAnsi"/>
          <w:i/>
          <w:iCs/>
          <w:szCs w:val="24"/>
        </w:rPr>
        <w:t>French Forum</w:t>
      </w:r>
      <w:r w:rsidR="00D62746" w:rsidRPr="006C3A86">
        <w:rPr>
          <w:rFonts w:asciiTheme="minorHAnsi" w:eastAsia="Times New Roman" w:hAnsiTheme="minorHAnsi"/>
          <w:szCs w:val="24"/>
        </w:rPr>
        <w:t xml:space="preserve">, Vol. 6, No. 1 (January 1981), pp. 13-27 </w:t>
      </w:r>
    </w:p>
    <w:p w14:paraId="063D9165" w14:textId="77777777" w:rsidR="002E04EB" w:rsidRPr="006C3A86" w:rsidRDefault="002E04EB" w:rsidP="00D62746">
      <w:pPr>
        <w:rPr>
          <w:rFonts w:asciiTheme="minorHAnsi" w:eastAsia="Times New Roman" w:hAnsiTheme="minorHAnsi"/>
          <w:szCs w:val="24"/>
        </w:rPr>
      </w:pPr>
    </w:p>
    <w:p w14:paraId="1345A719" w14:textId="77777777" w:rsidR="00113A39" w:rsidRPr="006C3A86" w:rsidRDefault="00113A39" w:rsidP="00113A39">
      <w:pPr>
        <w:widowControl w:val="0"/>
        <w:autoSpaceDE w:val="0"/>
        <w:autoSpaceDN w:val="0"/>
        <w:adjustRightInd w:val="0"/>
        <w:rPr>
          <w:rFonts w:asciiTheme="minorHAnsi" w:hAnsiTheme="minorHAnsi" w:cs="NŸUˇ"/>
          <w:szCs w:val="24"/>
          <w:lang w:val="en-US"/>
        </w:rPr>
      </w:pPr>
      <w:proofErr w:type="spellStart"/>
      <w:r w:rsidRPr="006C3A86">
        <w:rPr>
          <w:rFonts w:asciiTheme="minorHAnsi" w:hAnsiTheme="minorHAnsi" w:cs="NŸUˇ"/>
          <w:szCs w:val="24"/>
          <w:lang w:val="en-US"/>
        </w:rPr>
        <w:t>Lougee</w:t>
      </w:r>
      <w:proofErr w:type="spellEnd"/>
      <w:r w:rsidRPr="006C3A86">
        <w:rPr>
          <w:rFonts w:asciiTheme="minorHAnsi" w:hAnsiTheme="minorHAnsi" w:cs="NŸUˇ"/>
          <w:szCs w:val="24"/>
          <w:lang w:val="en-US"/>
        </w:rPr>
        <w:t xml:space="preserve">, Carolyn C., </w:t>
      </w:r>
      <w:r w:rsidRPr="006C3A86">
        <w:rPr>
          <w:rFonts w:asciiTheme="minorHAnsi" w:hAnsiTheme="minorHAnsi" w:cs="NŸUˇ"/>
          <w:i/>
          <w:szCs w:val="24"/>
          <w:lang w:val="en-US"/>
        </w:rPr>
        <w:t>Le Paradis des femmes: Women, Salons, and Social Stratification in Seventeenth-Century France</w:t>
      </w:r>
      <w:r w:rsidRPr="006C3A86">
        <w:rPr>
          <w:rFonts w:asciiTheme="minorHAnsi" w:hAnsiTheme="minorHAnsi" w:cs="NŸUˇ"/>
          <w:szCs w:val="24"/>
          <w:lang w:val="en-US"/>
        </w:rPr>
        <w:t xml:space="preserve"> (Princeton: Princeton University Press: 1976)</w:t>
      </w:r>
    </w:p>
    <w:p w14:paraId="0A05517A" w14:textId="77777777" w:rsidR="00113A39" w:rsidRPr="006C3A86" w:rsidRDefault="00113A39" w:rsidP="00113A39">
      <w:pPr>
        <w:widowControl w:val="0"/>
        <w:autoSpaceDE w:val="0"/>
        <w:autoSpaceDN w:val="0"/>
        <w:adjustRightInd w:val="0"/>
        <w:rPr>
          <w:rFonts w:asciiTheme="minorHAnsi" w:hAnsiTheme="minorHAnsi" w:cs="NŸUˇ"/>
          <w:szCs w:val="24"/>
          <w:lang w:val="en-US"/>
        </w:rPr>
      </w:pPr>
    </w:p>
    <w:p w14:paraId="09135FA9" w14:textId="1D0E2973" w:rsidR="00113A39" w:rsidRPr="00A27B11" w:rsidRDefault="00113A39" w:rsidP="00113A39">
      <w:pPr>
        <w:widowControl w:val="0"/>
        <w:autoSpaceDE w:val="0"/>
        <w:autoSpaceDN w:val="0"/>
        <w:adjustRightInd w:val="0"/>
        <w:rPr>
          <w:rFonts w:asciiTheme="minorHAnsi" w:hAnsiTheme="minorHAnsi" w:cs="NŸUˇ"/>
          <w:szCs w:val="24"/>
          <w:lang w:val="fr-FR"/>
        </w:rPr>
      </w:pPr>
      <w:proofErr w:type="spellStart"/>
      <w:r w:rsidRPr="00A27B11">
        <w:rPr>
          <w:rStyle w:val="uppercase"/>
          <w:rFonts w:asciiTheme="minorHAnsi" w:eastAsia="Times New Roman" w:hAnsiTheme="minorHAnsi"/>
          <w:szCs w:val="24"/>
          <w:lang w:val="fr-FR"/>
        </w:rPr>
        <w:t>Plazenet</w:t>
      </w:r>
      <w:proofErr w:type="spellEnd"/>
      <w:r w:rsidRPr="00A27B11">
        <w:rPr>
          <w:rStyle w:val="uppercase"/>
          <w:rFonts w:asciiTheme="minorHAnsi" w:eastAsia="Times New Roman" w:hAnsiTheme="minorHAnsi"/>
          <w:szCs w:val="24"/>
          <w:lang w:val="fr-FR"/>
        </w:rPr>
        <w:t>,</w:t>
      </w:r>
      <w:r w:rsidRPr="00A27B11">
        <w:rPr>
          <w:rStyle w:val="bluemilk"/>
          <w:rFonts w:asciiTheme="minorHAnsi" w:eastAsia="Times New Roman" w:hAnsiTheme="minorHAnsi"/>
          <w:szCs w:val="24"/>
          <w:lang w:val="fr-FR"/>
        </w:rPr>
        <w:t xml:space="preserve"> Laurence, ‘Mme de </w:t>
      </w:r>
      <w:proofErr w:type="gramStart"/>
      <w:r w:rsidRPr="00A27B11">
        <w:rPr>
          <w:rStyle w:val="bluemilk"/>
          <w:rFonts w:asciiTheme="minorHAnsi" w:eastAsia="Times New Roman" w:hAnsiTheme="minorHAnsi"/>
          <w:szCs w:val="24"/>
          <w:lang w:val="fr-FR"/>
        </w:rPr>
        <w:t>Sévigné:</w:t>
      </w:r>
      <w:proofErr w:type="gramEnd"/>
      <w:r w:rsidRPr="00A27B11">
        <w:rPr>
          <w:rStyle w:val="bluemilk"/>
          <w:rFonts w:asciiTheme="minorHAnsi" w:eastAsia="Times New Roman" w:hAnsiTheme="minorHAnsi"/>
          <w:szCs w:val="24"/>
          <w:lang w:val="fr-FR"/>
        </w:rPr>
        <w:t xml:space="preserve"> Du style des choses aux choses du style’, </w:t>
      </w:r>
      <w:r w:rsidRPr="00A27B11">
        <w:rPr>
          <w:rStyle w:val="bluemilk"/>
          <w:rFonts w:asciiTheme="minorHAnsi" w:eastAsia="Times New Roman" w:hAnsiTheme="minorHAnsi"/>
          <w:i/>
          <w:iCs/>
          <w:szCs w:val="24"/>
          <w:lang w:val="fr-FR"/>
        </w:rPr>
        <w:t>Dix-septième siècle</w:t>
      </w:r>
      <w:r w:rsidRPr="00A27B11">
        <w:rPr>
          <w:rStyle w:val="bluemilk"/>
          <w:rFonts w:asciiTheme="minorHAnsi" w:eastAsia="Times New Roman" w:hAnsiTheme="minorHAnsi"/>
          <w:szCs w:val="24"/>
          <w:lang w:val="fr-FR"/>
        </w:rPr>
        <w:t>, 2018/1 (n° 278), 137-154.</w:t>
      </w:r>
    </w:p>
    <w:p w14:paraId="02FF8CFD" w14:textId="77777777" w:rsidR="002E04EB" w:rsidRPr="00A27B11" w:rsidRDefault="002E04EB" w:rsidP="000E2945">
      <w:pPr>
        <w:pStyle w:val="NormalWeb"/>
        <w:rPr>
          <w:rFonts w:asciiTheme="minorHAnsi" w:hAnsiTheme="minorHAnsi" w:cs="Arial"/>
          <w:sz w:val="24"/>
          <w:szCs w:val="24"/>
          <w:lang w:val="fr-FR"/>
        </w:rPr>
      </w:pPr>
    </w:p>
    <w:p w14:paraId="20D0695A" w14:textId="77777777" w:rsidR="002E04EB" w:rsidRPr="00A27B11" w:rsidRDefault="002E04EB" w:rsidP="000E2945">
      <w:pPr>
        <w:pStyle w:val="NormalWeb"/>
        <w:rPr>
          <w:rFonts w:asciiTheme="minorHAnsi" w:hAnsiTheme="minorHAnsi"/>
          <w:sz w:val="24"/>
          <w:szCs w:val="24"/>
          <w:lang w:val="fr-FR"/>
        </w:rPr>
      </w:pPr>
    </w:p>
    <w:p w14:paraId="4B555F97" w14:textId="77777777" w:rsidR="000E2945" w:rsidRPr="00A27B11" w:rsidRDefault="000E2945" w:rsidP="000E2945">
      <w:pPr>
        <w:pStyle w:val="NormalWeb"/>
        <w:rPr>
          <w:rFonts w:asciiTheme="minorHAnsi" w:hAnsiTheme="minorHAnsi"/>
          <w:sz w:val="24"/>
          <w:szCs w:val="24"/>
          <w:lang w:val="fr-FR"/>
        </w:rPr>
      </w:pPr>
    </w:p>
    <w:p w14:paraId="2540F0BC" w14:textId="77777777" w:rsidR="005F1F99" w:rsidRPr="00A27B11" w:rsidRDefault="005F1F99">
      <w:pPr>
        <w:rPr>
          <w:rFonts w:asciiTheme="minorHAnsi" w:hAnsiTheme="minorHAnsi"/>
          <w:szCs w:val="24"/>
          <w:lang w:val="fr-FR"/>
        </w:rPr>
      </w:pPr>
    </w:p>
    <w:sectPr w:rsidR="005F1F99" w:rsidRPr="00A27B11" w:rsidSect="005F1F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ŸUˇ">
    <w:altName w:val="Cambria"/>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3797"/>
    <w:multiLevelType w:val="multilevel"/>
    <w:tmpl w:val="A016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67ABB"/>
    <w:multiLevelType w:val="multilevel"/>
    <w:tmpl w:val="4ED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55A37"/>
    <w:multiLevelType w:val="multilevel"/>
    <w:tmpl w:val="960A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83064"/>
    <w:multiLevelType w:val="multilevel"/>
    <w:tmpl w:val="7550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45"/>
    <w:rsid w:val="00007DCD"/>
    <w:rsid w:val="00047950"/>
    <w:rsid w:val="000A742E"/>
    <w:rsid w:val="000E2945"/>
    <w:rsid w:val="000E6C65"/>
    <w:rsid w:val="00113A39"/>
    <w:rsid w:val="00223A57"/>
    <w:rsid w:val="00233651"/>
    <w:rsid w:val="002E04EB"/>
    <w:rsid w:val="003A7D15"/>
    <w:rsid w:val="003D77BA"/>
    <w:rsid w:val="003E7D2A"/>
    <w:rsid w:val="00410DC3"/>
    <w:rsid w:val="004A4D3B"/>
    <w:rsid w:val="004E6509"/>
    <w:rsid w:val="005450CD"/>
    <w:rsid w:val="005F1F99"/>
    <w:rsid w:val="00635AAE"/>
    <w:rsid w:val="00695990"/>
    <w:rsid w:val="006C3A86"/>
    <w:rsid w:val="007163FA"/>
    <w:rsid w:val="00727D83"/>
    <w:rsid w:val="007B7701"/>
    <w:rsid w:val="007D20CB"/>
    <w:rsid w:val="009161B9"/>
    <w:rsid w:val="009456B1"/>
    <w:rsid w:val="009B2269"/>
    <w:rsid w:val="009D165A"/>
    <w:rsid w:val="00A27B11"/>
    <w:rsid w:val="00A501C0"/>
    <w:rsid w:val="00A81EE4"/>
    <w:rsid w:val="00A949FD"/>
    <w:rsid w:val="00AC4C27"/>
    <w:rsid w:val="00B71B78"/>
    <w:rsid w:val="00B77DC9"/>
    <w:rsid w:val="00C07B4E"/>
    <w:rsid w:val="00C579C1"/>
    <w:rsid w:val="00D45534"/>
    <w:rsid w:val="00D62746"/>
    <w:rsid w:val="00D92847"/>
    <w:rsid w:val="00E50DB3"/>
    <w:rsid w:val="00E5264E"/>
    <w:rsid w:val="00EF3AA4"/>
    <w:rsid w:val="00F750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0988C"/>
  <w14:defaultImageDpi w14:val="300"/>
  <w15:docId w15:val="{E28AB7A1-FAD0-B04C-9411-77BE8D91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45"/>
    <w:rPr>
      <w:rFonts w:ascii="Constantia" w:eastAsia="Times" w:hAnsi="Constantia" w:cs="Times New Roman"/>
      <w:szCs w:val="20"/>
    </w:rPr>
  </w:style>
  <w:style w:type="paragraph" w:styleId="Heading3">
    <w:name w:val="heading 3"/>
    <w:basedOn w:val="Normal"/>
    <w:link w:val="Heading3Char"/>
    <w:uiPriority w:val="9"/>
    <w:qFormat/>
    <w:rsid w:val="00D45534"/>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E2945"/>
    <w:pPr>
      <w:spacing w:after="120"/>
    </w:pPr>
  </w:style>
  <w:style w:type="character" w:customStyle="1" w:styleId="BodyTextChar">
    <w:name w:val="Body Text Char"/>
    <w:basedOn w:val="DefaultParagraphFont"/>
    <w:link w:val="BodyText"/>
    <w:uiPriority w:val="99"/>
    <w:rsid w:val="000E2945"/>
    <w:rPr>
      <w:rFonts w:ascii="Constantia" w:eastAsia="Times" w:hAnsi="Constantia" w:cs="Times New Roman"/>
      <w:szCs w:val="20"/>
    </w:rPr>
  </w:style>
  <w:style w:type="paragraph" w:styleId="NormalWeb">
    <w:name w:val="Normal (Web)"/>
    <w:basedOn w:val="Normal"/>
    <w:uiPriority w:val="99"/>
    <w:unhideWhenUsed/>
    <w:rsid w:val="000E2945"/>
    <w:pPr>
      <w:spacing w:before="100" w:beforeAutospacing="1" w:after="100" w:afterAutospacing="1"/>
    </w:pPr>
    <w:rPr>
      <w:rFonts w:ascii="Times" w:eastAsiaTheme="minorEastAsia" w:hAnsi="Times"/>
      <w:sz w:val="20"/>
    </w:rPr>
  </w:style>
  <w:style w:type="paragraph" w:styleId="FootnoteText">
    <w:name w:val="footnote text"/>
    <w:aliases w:val="Footnote Text Char2,Footnote Text Char Char1,Footnote Text Char1 Char Char,Footnote Text Char Char Char Char1,Footnote Text Char1 Char Char Char Char,Footnote Text Char Char Char Char1 Char Char,Footnote Text Char1,Footnote Text Char Char"/>
    <w:basedOn w:val="Normal"/>
    <w:link w:val="FootnoteTextChar"/>
    <w:uiPriority w:val="99"/>
    <w:rsid w:val="00A949FD"/>
    <w:rPr>
      <w:rFonts w:ascii="Times New Roman" w:eastAsia="Times New Roman" w:hAnsi="Times New Roman"/>
      <w:sz w:val="20"/>
      <w:lang w:val="en-US"/>
    </w:rPr>
  </w:style>
  <w:style w:type="character" w:customStyle="1" w:styleId="FootnoteTextChar">
    <w:name w:val="Footnote Text Char"/>
    <w:aliases w:val="Footnote Text Char2 Char,Footnote Text Char Char1 Char,Footnote Text Char1 Char Char Char,Footnote Text Char Char Char Char1 Char,Footnote Text Char1 Char Char Char Char Char,Footnote Text Char Char Char Char1 Char Char Char"/>
    <w:basedOn w:val="DefaultParagraphFont"/>
    <w:link w:val="FootnoteText"/>
    <w:uiPriority w:val="99"/>
    <w:rsid w:val="00A949FD"/>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49FD"/>
    <w:pPr>
      <w:ind w:left="720"/>
      <w:contextualSpacing/>
    </w:pPr>
  </w:style>
  <w:style w:type="character" w:styleId="Hyperlink">
    <w:name w:val="Hyperlink"/>
    <w:basedOn w:val="DefaultParagraphFont"/>
    <w:uiPriority w:val="99"/>
    <w:unhideWhenUsed/>
    <w:rsid w:val="00047950"/>
    <w:rPr>
      <w:color w:val="0000FF" w:themeColor="hyperlink"/>
      <w:u w:val="single"/>
    </w:rPr>
  </w:style>
  <w:style w:type="character" w:customStyle="1" w:styleId="Heading3Char">
    <w:name w:val="Heading 3 Char"/>
    <w:basedOn w:val="DefaultParagraphFont"/>
    <w:link w:val="Heading3"/>
    <w:uiPriority w:val="9"/>
    <w:rsid w:val="00D45534"/>
    <w:rPr>
      <w:rFonts w:ascii="Times" w:hAnsi="Times"/>
      <w:b/>
      <w:bCs/>
      <w:sz w:val="27"/>
      <w:szCs w:val="27"/>
    </w:rPr>
  </w:style>
  <w:style w:type="character" w:styleId="HTMLCite">
    <w:name w:val="HTML Cite"/>
    <w:basedOn w:val="DefaultParagraphFont"/>
    <w:uiPriority w:val="99"/>
    <w:semiHidden/>
    <w:unhideWhenUsed/>
    <w:rsid w:val="00D62746"/>
    <w:rPr>
      <w:i/>
      <w:iCs/>
    </w:rPr>
  </w:style>
  <w:style w:type="character" w:customStyle="1" w:styleId="bluemilk">
    <w:name w:val="blue_milk"/>
    <w:basedOn w:val="DefaultParagraphFont"/>
    <w:rsid w:val="00113A39"/>
  </w:style>
  <w:style w:type="character" w:customStyle="1" w:styleId="uppercase">
    <w:name w:val="uppercase"/>
    <w:basedOn w:val="DefaultParagraphFont"/>
    <w:rsid w:val="00113A39"/>
  </w:style>
  <w:style w:type="character" w:customStyle="1" w:styleId="st">
    <w:name w:val="st"/>
    <w:basedOn w:val="DefaultParagraphFont"/>
    <w:rsid w:val="00E5264E"/>
  </w:style>
  <w:style w:type="paragraph" w:styleId="BalloonText">
    <w:name w:val="Balloon Text"/>
    <w:basedOn w:val="Normal"/>
    <w:link w:val="BalloonTextChar"/>
    <w:uiPriority w:val="99"/>
    <w:semiHidden/>
    <w:unhideWhenUsed/>
    <w:rsid w:val="00E50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DB3"/>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141">
      <w:bodyDiv w:val="1"/>
      <w:marLeft w:val="0"/>
      <w:marRight w:val="0"/>
      <w:marTop w:val="0"/>
      <w:marBottom w:val="0"/>
      <w:divBdr>
        <w:top w:val="none" w:sz="0" w:space="0" w:color="auto"/>
        <w:left w:val="none" w:sz="0" w:space="0" w:color="auto"/>
        <w:bottom w:val="none" w:sz="0" w:space="0" w:color="auto"/>
        <w:right w:val="none" w:sz="0" w:space="0" w:color="auto"/>
      </w:divBdr>
      <w:divsChild>
        <w:div w:id="2012561786">
          <w:marLeft w:val="0"/>
          <w:marRight w:val="0"/>
          <w:marTop w:val="0"/>
          <w:marBottom w:val="0"/>
          <w:divBdr>
            <w:top w:val="none" w:sz="0" w:space="0" w:color="auto"/>
            <w:left w:val="none" w:sz="0" w:space="0" w:color="auto"/>
            <w:bottom w:val="none" w:sz="0" w:space="0" w:color="auto"/>
            <w:right w:val="none" w:sz="0" w:space="0" w:color="auto"/>
          </w:divBdr>
          <w:divsChild>
            <w:div w:id="1312632635">
              <w:marLeft w:val="0"/>
              <w:marRight w:val="0"/>
              <w:marTop w:val="0"/>
              <w:marBottom w:val="0"/>
              <w:divBdr>
                <w:top w:val="none" w:sz="0" w:space="0" w:color="auto"/>
                <w:left w:val="none" w:sz="0" w:space="0" w:color="auto"/>
                <w:bottom w:val="none" w:sz="0" w:space="0" w:color="auto"/>
                <w:right w:val="none" w:sz="0" w:space="0" w:color="auto"/>
              </w:divBdr>
              <w:divsChild>
                <w:div w:id="14352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1904">
      <w:bodyDiv w:val="1"/>
      <w:marLeft w:val="0"/>
      <w:marRight w:val="0"/>
      <w:marTop w:val="0"/>
      <w:marBottom w:val="0"/>
      <w:divBdr>
        <w:top w:val="none" w:sz="0" w:space="0" w:color="auto"/>
        <w:left w:val="none" w:sz="0" w:space="0" w:color="auto"/>
        <w:bottom w:val="none" w:sz="0" w:space="0" w:color="auto"/>
        <w:right w:val="none" w:sz="0" w:space="0" w:color="auto"/>
      </w:divBdr>
      <w:divsChild>
        <w:div w:id="2007441137">
          <w:marLeft w:val="0"/>
          <w:marRight w:val="0"/>
          <w:marTop w:val="0"/>
          <w:marBottom w:val="0"/>
          <w:divBdr>
            <w:top w:val="none" w:sz="0" w:space="0" w:color="auto"/>
            <w:left w:val="none" w:sz="0" w:space="0" w:color="auto"/>
            <w:bottom w:val="none" w:sz="0" w:space="0" w:color="auto"/>
            <w:right w:val="none" w:sz="0" w:space="0" w:color="auto"/>
          </w:divBdr>
          <w:divsChild>
            <w:div w:id="2107726100">
              <w:marLeft w:val="0"/>
              <w:marRight w:val="0"/>
              <w:marTop w:val="0"/>
              <w:marBottom w:val="0"/>
              <w:divBdr>
                <w:top w:val="none" w:sz="0" w:space="0" w:color="auto"/>
                <w:left w:val="none" w:sz="0" w:space="0" w:color="auto"/>
                <w:bottom w:val="none" w:sz="0" w:space="0" w:color="auto"/>
                <w:right w:val="none" w:sz="0" w:space="0" w:color="auto"/>
              </w:divBdr>
              <w:divsChild>
                <w:div w:id="1460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4286">
      <w:bodyDiv w:val="1"/>
      <w:marLeft w:val="0"/>
      <w:marRight w:val="0"/>
      <w:marTop w:val="0"/>
      <w:marBottom w:val="0"/>
      <w:divBdr>
        <w:top w:val="none" w:sz="0" w:space="0" w:color="auto"/>
        <w:left w:val="none" w:sz="0" w:space="0" w:color="auto"/>
        <w:bottom w:val="none" w:sz="0" w:space="0" w:color="auto"/>
        <w:right w:val="none" w:sz="0" w:space="0" w:color="auto"/>
      </w:divBdr>
      <w:divsChild>
        <w:div w:id="206526718">
          <w:marLeft w:val="0"/>
          <w:marRight w:val="0"/>
          <w:marTop w:val="0"/>
          <w:marBottom w:val="0"/>
          <w:divBdr>
            <w:top w:val="none" w:sz="0" w:space="0" w:color="auto"/>
            <w:left w:val="none" w:sz="0" w:space="0" w:color="auto"/>
            <w:bottom w:val="none" w:sz="0" w:space="0" w:color="auto"/>
            <w:right w:val="none" w:sz="0" w:space="0" w:color="auto"/>
          </w:divBdr>
          <w:divsChild>
            <w:div w:id="1776516846">
              <w:marLeft w:val="0"/>
              <w:marRight w:val="0"/>
              <w:marTop w:val="0"/>
              <w:marBottom w:val="0"/>
              <w:divBdr>
                <w:top w:val="none" w:sz="0" w:space="0" w:color="auto"/>
                <w:left w:val="none" w:sz="0" w:space="0" w:color="auto"/>
                <w:bottom w:val="none" w:sz="0" w:space="0" w:color="auto"/>
                <w:right w:val="none" w:sz="0" w:space="0" w:color="auto"/>
              </w:divBdr>
              <w:divsChild>
                <w:div w:id="1022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837">
      <w:bodyDiv w:val="1"/>
      <w:marLeft w:val="0"/>
      <w:marRight w:val="0"/>
      <w:marTop w:val="0"/>
      <w:marBottom w:val="0"/>
      <w:divBdr>
        <w:top w:val="none" w:sz="0" w:space="0" w:color="auto"/>
        <w:left w:val="none" w:sz="0" w:space="0" w:color="auto"/>
        <w:bottom w:val="none" w:sz="0" w:space="0" w:color="auto"/>
        <w:right w:val="none" w:sz="0" w:space="0" w:color="auto"/>
      </w:divBdr>
      <w:divsChild>
        <w:div w:id="890381766">
          <w:marLeft w:val="0"/>
          <w:marRight w:val="0"/>
          <w:marTop w:val="0"/>
          <w:marBottom w:val="0"/>
          <w:divBdr>
            <w:top w:val="none" w:sz="0" w:space="0" w:color="auto"/>
            <w:left w:val="none" w:sz="0" w:space="0" w:color="auto"/>
            <w:bottom w:val="none" w:sz="0" w:space="0" w:color="auto"/>
            <w:right w:val="none" w:sz="0" w:space="0" w:color="auto"/>
          </w:divBdr>
          <w:divsChild>
            <w:div w:id="1547374391">
              <w:marLeft w:val="0"/>
              <w:marRight w:val="0"/>
              <w:marTop w:val="0"/>
              <w:marBottom w:val="0"/>
              <w:divBdr>
                <w:top w:val="none" w:sz="0" w:space="0" w:color="auto"/>
                <w:left w:val="none" w:sz="0" w:space="0" w:color="auto"/>
                <w:bottom w:val="none" w:sz="0" w:space="0" w:color="auto"/>
                <w:right w:val="none" w:sz="0" w:space="0" w:color="auto"/>
              </w:divBdr>
              <w:divsChild>
                <w:div w:id="326783061">
                  <w:marLeft w:val="0"/>
                  <w:marRight w:val="0"/>
                  <w:marTop w:val="0"/>
                  <w:marBottom w:val="0"/>
                  <w:divBdr>
                    <w:top w:val="none" w:sz="0" w:space="0" w:color="auto"/>
                    <w:left w:val="none" w:sz="0" w:space="0" w:color="auto"/>
                    <w:bottom w:val="none" w:sz="0" w:space="0" w:color="auto"/>
                    <w:right w:val="none" w:sz="0" w:space="0" w:color="auto"/>
                  </w:divBdr>
                  <w:divsChild>
                    <w:div w:id="5020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42856">
      <w:bodyDiv w:val="1"/>
      <w:marLeft w:val="0"/>
      <w:marRight w:val="0"/>
      <w:marTop w:val="0"/>
      <w:marBottom w:val="0"/>
      <w:divBdr>
        <w:top w:val="none" w:sz="0" w:space="0" w:color="auto"/>
        <w:left w:val="none" w:sz="0" w:space="0" w:color="auto"/>
        <w:bottom w:val="none" w:sz="0" w:space="0" w:color="auto"/>
        <w:right w:val="none" w:sz="0" w:space="0" w:color="auto"/>
      </w:divBdr>
      <w:divsChild>
        <w:div w:id="146632156">
          <w:marLeft w:val="0"/>
          <w:marRight w:val="0"/>
          <w:marTop w:val="0"/>
          <w:marBottom w:val="0"/>
          <w:divBdr>
            <w:top w:val="none" w:sz="0" w:space="0" w:color="auto"/>
            <w:left w:val="none" w:sz="0" w:space="0" w:color="auto"/>
            <w:bottom w:val="none" w:sz="0" w:space="0" w:color="auto"/>
            <w:right w:val="none" w:sz="0" w:space="0" w:color="auto"/>
          </w:divBdr>
          <w:divsChild>
            <w:div w:id="1911884047">
              <w:marLeft w:val="0"/>
              <w:marRight w:val="0"/>
              <w:marTop w:val="0"/>
              <w:marBottom w:val="0"/>
              <w:divBdr>
                <w:top w:val="none" w:sz="0" w:space="0" w:color="auto"/>
                <w:left w:val="none" w:sz="0" w:space="0" w:color="auto"/>
                <w:bottom w:val="none" w:sz="0" w:space="0" w:color="auto"/>
                <w:right w:val="none" w:sz="0" w:space="0" w:color="auto"/>
              </w:divBdr>
              <w:divsChild>
                <w:div w:id="757094629">
                  <w:marLeft w:val="0"/>
                  <w:marRight w:val="0"/>
                  <w:marTop w:val="0"/>
                  <w:marBottom w:val="0"/>
                  <w:divBdr>
                    <w:top w:val="none" w:sz="0" w:space="0" w:color="auto"/>
                    <w:left w:val="none" w:sz="0" w:space="0" w:color="auto"/>
                    <w:bottom w:val="none" w:sz="0" w:space="0" w:color="auto"/>
                    <w:right w:val="none" w:sz="0" w:space="0" w:color="auto"/>
                  </w:divBdr>
                </w:div>
              </w:divsChild>
            </w:div>
            <w:div w:id="1570648141">
              <w:marLeft w:val="0"/>
              <w:marRight w:val="0"/>
              <w:marTop w:val="0"/>
              <w:marBottom w:val="0"/>
              <w:divBdr>
                <w:top w:val="none" w:sz="0" w:space="0" w:color="auto"/>
                <w:left w:val="none" w:sz="0" w:space="0" w:color="auto"/>
                <w:bottom w:val="none" w:sz="0" w:space="0" w:color="auto"/>
                <w:right w:val="none" w:sz="0" w:space="0" w:color="auto"/>
              </w:divBdr>
              <w:divsChild>
                <w:div w:id="5307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5287">
          <w:marLeft w:val="0"/>
          <w:marRight w:val="0"/>
          <w:marTop w:val="0"/>
          <w:marBottom w:val="0"/>
          <w:divBdr>
            <w:top w:val="none" w:sz="0" w:space="0" w:color="auto"/>
            <w:left w:val="none" w:sz="0" w:space="0" w:color="auto"/>
            <w:bottom w:val="none" w:sz="0" w:space="0" w:color="auto"/>
            <w:right w:val="none" w:sz="0" w:space="0" w:color="auto"/>
          </w:divBdr>
          <w:divsChild>
            <w:div w:id="666440705">
              <w:marLeft w:val="0"/>
              <w:marRight w:val="0"/>
              <w:marTop w:val="0"/>
              <w:marBottom w:val="0"/>
              <w:divBdr>
                <w:top w:val="none" w:sz="0" w:space="0" w:color="auto"/>
                <w:left w:val="none" w:sz="0" w:space="0" w:color="auto"/>
                <w:bottom w:val="none" w:sz="0" w:space="0" w:color="auto"/>
                <w:right w:val="none" w:sz="0" w:space="0" w:color="auto"/>
              </w:divBdr>
              <w:divsChild>
                <w:div w:id="9189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4334">
      <w:bodyDiv w:val="1"/>
      <w:marLeft w:val="0"/>
      <w:marRight w:val="0"/>
      <w:marTop w:val="0"/>
      <w:marBottom w:val="0"/>
      <w:divBdr>
        <w:top w:val="none" w:sz="0" w:space="0" w:color="auto"/>
        <w:left w:val="none" w:sz="0" w:space="0" w:color="auto"/>
        <w:bottom w:val="none" w:sz="0" w:space="0" w:color="auto"/>
        <w:right w:val="none" w:sz="0" w:space="0" w:color="auto"/>
      </w:divBdr>
      <w:divsChild>
        <w:div w:id="608859656">
          <w:marLeft w:val="0"/>
          <w:marRight w:val="0"/>
          <w:marTop w:val="0"/>
          <w:marBottom w:val="0"/>
          <w:divBdr>
            <w:top w:val="none" w:sz="0" w:space="0" w:color="auto"/>
            <w:left w:val="none" w:sz="0" w:space="0" w:color="auto"/>
            <w:bottom w:val="none" w:sz="0" w:space="0" w:color="auto"/>
            <w:right w:val="none" w:sz="0" w:space="0" w:color="auto"/>
          </w:divBdr>
          <w:divsChild>
            <w:div w:id="420569973">
              <w:marLeft w:val="0"/>
              <w:marRight w:val="0"/>
              <w:marTop w:val="0"/>
              <w:marBottom w:val="0"/>
              <w:divBdr>
                <w:top w:val="none" w:sz="0" w:space="0" w:color="auto"/>
                <w:left w:val="none" w:sz="0" w:space="0" w:color="auto"/>
                <w:bottom w:val="none" w:sz="0" w:space="0" w:color="auto"/>
                <w:right w:val="none" w:sz="0" w:space="0" w:color="auto"/>
              </w:divBdr>
              <w:divsChild>
                <w:div w:id="415631087">
                  <w:marLeft w:val="0"/>
                  <w:marRight w:val="0"/>
                  <w:marTop w:val="0"/>
                  <w:marBottom w:val="0"/>
                  <w:divBdr>
                    <w:top w:val="none" w:sz="0" w:space="0" w:color="auto"/>
                    <w:left w:val="none" w:sz="0" w:space="0" w:color="auto"/>
                    <w:bottom w:val="none" w:sz="0" w:space="0" w:color="auto"/>
                    <w:right w:val="none" w:sz="0" w:space="0" w:color="auto"/>
                  </w:divBdr>
                  <w:divsChild>
                    <w:div w:id="1911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1757">
      <w:bodyDiv w:val="1"/>
      <w:marLeft w:val="0"/>
      <w:marRight w:val="0"/>
      <w:marTop w:val="0"/>
      <w:marBottom w:val="0"/>
      <w:divBdr>
        <w:top w:val="none" w:sz="0" w:space="0" w:color="auto"/>
        <w:left w:val="none" w:sz="0" w:space="0" w:color="auto"/>
        <w:bottom w:val="none" w:sz="0" w:space="0" w:color="auto"/>
        <w:right w:val="none" w:sz="0" w:space="0" w:color="auto"/>
      </w:divBdr>
      <w:divsChild>
        <w:div w:id="735469349">
          <w:marLeft w:val="0"/>
          <w:marRight w:val="0"/>
          <w:marTop w:val="0"/>
          <w:marBottom w:val="0"/>
          <w:divBdr>
            <w:top w:val="none" w:sz="0" w:space="0" w:color="auto"/>
            <w:left w:val="none" w:sz="0" w:space="0" w:color="auto"/>
            <w:bottom w:val="none" w:sz="0" w:space="0" w:color="auto"/>
            <w:right w:val="none" w:sz="0" w:space="0" w:color="auto"/>
          </w:divBdr>
          <w:divsChild>
            <w:div w:id="2062709255">
              <w:marLeft w:val="0"/>
              <w:marRight w:val="0"/>
              <w:marTop w:val="0"/>
              <w:marBottom w:val="0"/>
              <w:divBdr>
                <w:top w:val="none" w:sz="0" w:space="0" w:color="auto"/>
                <w:left w:val="none" w:sz="0" w:space="0" w:color="auto"/>
                <w:bottom w:val="none" w:sz="0" w:space="0" w:color="auto"/>
                <w:right w:val="none" w:sz="0" w:space="0" w:color="auto"/>
              </w:divBdr>
              <w:divsChild>
                <w:div w:id="8158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5318">
      <w:bodyDiv w:val="1"/>
      <w:marLeft w:val="0"/>
      <w:marRight w:val="0"/>
      <w:marTop w:val="0"/>
      <w:marBottom w:val="0"/>
      <w:divBdr>
        <w:top w:val="none" w:sz="0" w:space="0" w:color="auto"/>
        <w:left w:val="none" w:sz="0" w:space="0" w:color="auto"/>
        <w:bottom w:val="none" w:sz="0" w:space="0" w:color="auto"/>
        <w:right w:val="none" w:sz="0" w:space="0" w:color="auto"/>
      </w:divBdr>
      <w:divsChild>
        <w:div w:id="480267935">
          <w:marLeft w:val="0"/>
          <w:marRight w:val="0"/>
          <w:marTop w:val="0"/>
          <w:marBottom w:val="0"/>
          <w:divBdr>
            <w:top w:val="none" w:sz="0" w:space="0" w:color="auto"/>
            <w:left w:val="none" w:sz="0" w:space="0" w:color="auto"/>
            <w:bottom w:val="none" w:sz="0" w:space="0" w:color="auto"/>
            <w:right w:val="none" w:sz="0" w:space="0" w:color="auto"/>
          </w:divBdr>
          <w:divsChild>
            <w:div w:id="94831040">
              <w:marLeft w:val="0"/>
              <w:marRight w:val="0"/>
              <w:marTop w:val="0"/>
              <w:marBottom w:val="0"/>
              <w:divBdr>
                <w:top w:val="none" w:sz="0" w:space="0" w:color="auto"/>
                <w:left w:val="none" w:sz="0" w:space="0" w:color="auto"/>
                <w:bottom w:val="none" w:sz="0" w:space="0" w:color="auto"/>
                <w:right w:val="none" w:sz="0" w:space="0" w:color="auto"/>
              </w:divBdr>
              <w:divsChild>
                <w:div w:id="727146703">
                  <w:marLeft w:val="0"/>
                  <w:marRight w:val="0"/>
                  <w:marTop w:val="0"/>
                  <w:marBottom w:val="0"/>
                  <w:divBdr>
                    <w:top w:val="none" w:sz="0" w:space="0" w:color="auto"/>
                    <w:left w:val="none" w:sz="0" w:space="0" w:color="auto"/>
                    <w:bottom w:val="none" w:sz="0" w:space="0" w:color="auto"/>
                    <w:right w:val="none" w:sz="0" w:space="0" w:color="auto"/>
                  </w:divBdr>
                  <w:divsChild>
                    <w:div w:id="19428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3127">
      <w:bodyDiv w:val="1"/>
      <w:marLeft w:val="0"/>
      <w:marRight w:val="0"/>
      <w:marTop w:val="0"/>
      <w:marBottom w:val="0"/>
      <w:divBdr>
        <w:top w:val="none" w:sz="0" w:space="0" w:color="auto"/>
        <w:left w:val="none" w:sz="0" w:space="0" w:color="auto"/>
        <w:bottom w:val="none" w:sz="0" w:space="0" w:color="auto"/>
        <w:right w:val="none" w:sz="0" w:space="0" w:color="auto"/>
      </w:divBdr>
      <w:divsChild>
        <w:div w:id="742873262">
          <w:marLeft w:val="0"/>
          <w:marRight w:val="0"/>
          <w:marTop w:val="0"/>
          <w:marBottom w:val="0"/>
          <w:divBdr>
            <w:top w:val="none" w:sz="0" w:space="0" w:color="auto"/>
            <w:left w:val="none" w:sz="0" w:space="0" w:color="auto"/>
            <w:bottom w:val="none" w:sz="0" w:space="0" w:color="auto"/>
            <w:right w:val="none" w:sz="0" w:space="0" w:color="auto"/>
          </w:divBdr>
        </w:div>
        <w:div w:id="643656717">
          <w:marLeft w:val="0"/>
          <w:marRight w:val="0"/>
          <w:marTop w:val="0"/>
          <w:marBottom w:val="0"/>
          <w:divBdr>
            <w:top w:val="none" w:sz="0" w:space="0" w:color="auto"/>
            <w:left w:val="none" w:sz="0" w:space="0" w:color="auto"/>
            <w:bottom w:val="none" w:sz="0" w:space="0" w:color="auto"/>
            <w:right w:val="none" w:sz="0" w:space="0" w:color="auto"/>
          </w:divBdr>
        </w:div>
        <w:div w:id="1758790882">
          <w:marLeft w:val="0"/>
          <w:marRight w:val="0"/>
          <w:marTop w:val="0"/>
          <w:marBottom w:val="0"/>
          <w:divBdr>
            <w:top w:val="none" w:sz="0" w:space="0" w:color="auto"/>
            <w:left w:val="none" w:sz="0" w:space="0" w:color="auto"/>
            <w:bottom w:val="none" w:sz="0" w:space="0" w:color="auto"/>
            <w:right w:val="none" w:sz="0" w:space="0" w:color="auto"/>
          </w:divBdr>
        </w:div>
        <w:div w:id="1364331266">
          <w:marLeft w:val="0"/>
          <w:marRight w:val="0"/>
          <w:marTop w:val="0"/>
          <w:marBottom w:val="0"/>
          <w:divBdr>
            <w:top w:val="none" w:sz="0" w:space="0" w:color="auto"/>
            <w:left w:val="none" w:sz="0" w:space="0" w:color="auto"/>
            <w:bottom w:val="none" w:sz="0" w:space="0" w:color="auto"/>
            <w:right w:val="none" w:sz="0" w:space="0" w:color="auto"/>
          </w:divBdr>
        </w:div>
      </w:divsChild>
    </w:div>
    <w:div w:id="1450198550">
      <w:bodyDiv w:val="1"/>
      <w:marLeft w:val="0"/>
      <w:marRight w:val="0"/>
      <w:marTop w:val="0"/>
      <w:marBottom w:val="0"/>
      <w:divBdr>
        <w:top w:val="none" w:sz="0" w:space="0" w:color="auto"/>
        <w:left w:val="none" w:sz="0" w:space="0" w:color="auto"/>
        <w:bottom w:val="none" w:sz="0" w:space="0" w:color="auto"/>
        <w:right w:val="none" w:sz="0" w:space="0" w:color="auto"/>
      </w:divBdr>
      <w:divsChild>
        <w:div w:id="228421811">
          <w:marLeft w:val="0"/>
          <w:marRight w:val="0"/>
          <w:marTop w:val="0"/>
          <w:marBottom w:val="0"/>
          <w:divBdr>
            <w:top w:val="none" w:sz="0" w:space="0" w:color="auto"/>
            <w:left w:val="none" w:sz="0" w:space="0" w:color="auto"/>
            <w:bottom w:val="none" w:sz="0" w:space="0" w:color="auto"/>
            <w:right w:val="none" w:sz="0" w:space="0" w:color="auto"/>
          </w:divBdr>
        </w:div>
        <w:div w:id="523247129">
          <w:marLeft w:val="0"/>
          <w:marRight w:val="0"/>
          <w:marTop w:val="0"/>
          <w:marBottom w:val="0"/>
          <w:divBdr>
            <w:top w:val="none" w:sz="0" w:space="0" w:color="auto"/>
            <w:left w:val="none" w:sz="0" w:space="0" w:color="auto"/>
            <w:bottom w:val="none" w:sz="0" w:space="0" w:color="auto"/>
            <w:right w:val="none" w:sz="0" w:space="0" w:color="auto"/>
          </w:divBdr>
        </w:div>
        <w:div w:id="1171137345">
          <w:marLeft w:val="0"/>
          <w:marRight w:val="0"/>
          <w:marTop w:val="0"/>
          <w:marBottom w:val="0"/>
          <w:divBdr>
            <w:top w:val="none" w:sz="0" w:space="0" w:color="auto"/>
            <w:left w:val="none" w:sz="0" w:space="0" w:color="auto"/>
            <w:bottom w:val="none" w:sz="0" w:space="0" w:color="auto"/>
            <w:right w:val="none" w:sz="0" w:space="0" w:color="auto"/>
          </w:divBdr>
        </w:div>
        <w:div w:id="2086173786">
          <w:marLeft w:val="0"/>
          <w:marRight w:val="0"/>
          <w:marTop w:val="0"/>
          <w:marBottom w:val="0"/>
          <w:divBdr>
            <w:top w:val="none" w:sz="0" w:space="0" w:color="auto"/>
            <w:left w:val="none" w:sz="0" w:space="0" w:color="auto"/>
            <w:bottom w:val="none" w:sz="0" w:space="0" w:color="auto"/>
            <w:right w:val="none" w:sz="0" w:space="0" w:color="auto"/>
          </w:divBdr>
        </w:div>
        <w:div w:id="973607116">
          <w:marLeft w:val="0"/>
          <w:marRight w:val="0"/>
          <w:marTop w:val="0"/>
          <w:marBottom w:val="0"/>
          <w:divBdr>
            <w:top w:val="none" w:sz="0" w:space="0" w:color="auto"/>
            <w:left w:val="none" w:sz="0" w:space="0" w:color="auto"/>
            <w:bottom w:val="none" w:sz="0" w:space="0" w:color="auto"/>
            <w:right w:val="none" w:sz="0" w:space="0" w:color="auto"/>
          </w:divBdr>
        </w:div>
        <w:div w:id="24792025">
          <w:marLeft w:val="0"/>
          <w:marRight w:val="0"/>
          <w:marTop w:val="0"/>
          <w:marBottom w:val="0"/>
          <w:divBdr>
            <w:top w:val="none" w:sz="0" w:space="0" w:color="auto"/>
            <w:left w:val="none" w:sz="0" w:space="0" w:color="auto"/>
            <w:bottom w:val="none" w:sz="0" w:space="0" w:color="auto"/>
            <w:right w:val="none" w:sz="0" w:space="0" w:color="auto"/>
          </w:divBdr>
        </w:div>
        <w:div w:id="1911426372">
          <w:marLeft w:val="0"/>
          <w:marRight w:val="0"/>
          <w:marTop w:val="0"/>
          <w:marBottom w:val="0"/>
          <w:divBdr>
            <w:top w:val="none" w:sz="0" w:space="0" w:color="auto"/>
            <w:left w:val="none" w:sz="0" w:space="0" w:color="auto"/>
            <w:bottom w:val="none" w:sz="0" w:space="0" w:color="auto"/>
            <w:right w:val="none" w:sz="0" w:space="0" w:color="auto"/>
          </w:divBdr>
        </w:div>
        <w:div w:id="1864319963">
          <w:marLeft w:val="0"/>
          <w:marRight w:val="0"/>
          <w:marTop w:val="0"/>
          <w:marBottom w:val="0"/>
          <w:divBdr>
            <w:top w:val="none" w:sz="0" w:space="0" w:color="auto"/>
            <w:left w:val="none" w:sz="0" w:space="0" w:color="auto"/>
            <w:bottom w:val="none" w:sz="0" w:space="0" w:color="auto"/>
            <w:right w:val="none" w:sz="0" w:space="0" w:color="auto"/>
          </w:divBdr>
        </w:div>
      </w:divsChild>
    </w:div>
    <w:div w:id="1547371208">
      <w:bodyDiv w:val="1"/>
      <w:marLeft w:val="0"/>
      <w:marRight w:val="0"/>
      <w:marTop w:val="0"/>
      <w:marBottom w:val="0"/>
      <w:divBdr>
        <w:top w:val="none" w:sz="0" w:space="0" w:color="auto"/>
        <w:left w:val="none" w:sz="0" w:space="0" w:color="auto"/>
        <w:bottom w:val="none" w:sz="0" w:space="0" w:color="auto"/>
        <w:right w:val="none" w:sz="0" w:space="0" w:color="auto"/>
      </w:divBdr>
      <w:divsChild>
        <w:div w:id="282150969">
          <w:marLeft w:val="0"/>
          <w:marRight w:val="0"/>
          <w:marTop w:val="0"/>
          <w:marBottom w:val="0"/>
          <w:divBdr>
            <w:top w:val="none" w:sz="0" w:space="0" w:color="auto"/>
            <w:left w:val="none" w:sz="0" w:space="0" w:color="auto"/>
            <w:bottom w:val="none" w:sz="0" w:space="0" w:color="auto"/>
            <w:right w:val="none" w:sz="0" w:space="0" w:color="auto"/>
          </w:divBdr>
          <w:divsChild>
            <w:div w:id="302001409">
              <w:marLeft w:val="0"/>
              <w:marRight w:val="0"/>
              <w:marTop w:val="0"/>
              <w:marBottom w:val="0"/>
              <w:divBdr>
                <w:top w:val="none" w:sz="0" w:space="0" w:color="auto"/>
                <w:left w:val="none" w:sz="0" w:space="0" w:color="auto"/>
                <w:bottom w:val="none" w:sz="0" w:space="0" w:color="auto"/>
                <w:right w:val="none" w:sz="0" w:space="0" w:color="auto"/>
              </w:divBdr>
              <w:divsChild>
                <w:div w:id="1500389132">
                  <w:marLeft w:val="0"/>
                  <w:marRight w:val="0"/>
                  <w:marTop w:val="0"/>
                  <w:marBottom w:val="0"/>
                  <w:divBdr>
                    <w:top w:val="none" w:sz="0" w:space="0" w:color="auto"/>
                    <w:left w:val="none" w:sz="0" w:space="0" w:color="auto"/>
                    <w:bottom w:val="none" w:sz="0" w:space="0" w:color="auto"/>
                    <w:right w:val="none" w:sz="0" w:space="0" w:color="auto"/>
                  </w:divBdr>
                  <w:divsChild>
                    <w:div w:id="11226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38769">
      <w:bodyDiv w:val="1"/>
      <w:marLeft w:val="0"/>
      <w:marRight w:val="0"/>
      <w:marTop w:val="0"/>
      <w:marBottom w:val="0"/>
      <w:divBdr>
        <w:top w:val="none" w:sz="0" w:space="0" w:color="auto"/>
        <w:left w:val="none" w:sz="0" w:space="0" w:color="auto"/>
        <w:bottom w:val="none" w:sz="0" w:space="0" w:color="auto"/>
        <w:right w:val="none" w:sz="0" w:space="0" w:color="auto"/>
      </w:divBdr>
      <w:divsChild>
        <w:div w:id="966468242">
          <w:marLeft w:val="0"/>
          <w:marRight w:val="0"/>
          <w:marTop w:val="0"/>
          <w:marBottom w:val="0"/>
          <w:divBdr>
            <w:top w:val="none" w:sz="0" w:space="0" w:color="auto"/>
            <w:left w:val="none" w:sz="0" w:space="0" w:color="auto"/>
            <w:bottom w:val="none" w:sz="0" w:space="0" w:color="auto"/>
            <w:right w:val="none" w:sz="0" w:space="0" w:color="auto"/>
          </w:divBdr>
          <w:divsChild>
            <w:div w:id="302463091">
              <w:marLeft w:val="0"/>
              <w:marRight w:val="0"/>
              <w:marTop w:val="0"/>
              <w:marBottom w:val="0"/>
              <w:divBdr>
                <w:top w:val="none" w:sz="0" w:space="0" w:color="auto"/>
                <w:left w:val="none" w:sz="0" w:space="0" w:color="auto"/>
                <w:bottom w:val="none" w:sz="0" w:space="0" w:color="auto"/>
                <w:right w:val="none" w:sz="0" w:space="0" w:color="auto"/>
              </w:divBdr>
              <w:divsChild>
                <w:div w:id="10582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4054">
      <w:bodyDiv w:val="1"/>
      <w:marLeft w:val="0"/>
      <w:marRight w:val="0"/>
      <w:marTop w:val="0"/>
      <w:marBottom w:val="0"/>
      <w:divBdr>
        <w:top w:val="none" w:sz="0" w:space="0" w:color="auto"/>
        <w:left w:val="none" w:sz="0" w:space="0" w:color="auto"/>
        <w:bottom w:val="none" w:sz="0" w:space="0" w:color="auto"/>
        <w:right w:val="none" w:sz="0" w:space="0" w:color="auto"/>
      </w:divBdr>
      <w:divsChild>
        <w:div w:id="30039620">
          <w:marLeft w:val="0"/>
          <w:marRight w:val="0"/>
          <w:marTop w:val="0"/>
          <w:marBottom w:val="0"/>
          <w:divBdr>
            <w:top w:val="none" w:sz="0" w:space="0" w:color="auto"/>
            <w:left w:val="none" w:sz="0" w:space="0" w:color="auto"/>
            <w:bottom w:val="none" w:sz="0" w:space="0" w:color="auto"/>
            <w:right w:val="none" w:sz="0" w:space="0" w:color="auto"/>
          </w:divBdr>
          <w:divsChild>
            <w:div w:id="1583488472">
              <w:marLeft w:val="0"/>
              <w:marRight w:val="0"/>
              <w:marTop w:val="0"/>
              <w:marBottom w:val="0"/>
              <w:divBdr>
                <w:top w:val="none" w:sz="0" w:space="0" w:color="auto"/>
                <w:left w:val="none" w:sz="0" w:space="0" w:color="auto"/>
                <w:bottom w:val="none" w:sz="0" w:space="0" w:color="auto"/>
                <w:right w:val="none" w:sz="0" w:space="0" w:color="auto"/>
              </w:divBdr>
              <w:divsChild>
                <w:div w:id="194270476">
                  <w:marLeft w:val="0"/>
                  <w:marRight w:val="0"/>
                  <w:marTop w:val="0"/>
                  <w:marBottom w:val="0"/>
                  <w:divBdr>
                    <w:top w:val="none" w:sz="0" w:space="0" w:color="auto"/>
                    <w:left w:val="none" w:sz="0" w:space="0" w:color="auto"/>
                    <w:bottom w:val="none" w:sz="0" w:space="0" w:color="auto"/>
                    <w:right w:val="none" w:sz="0" w:space="0" w:color="auto"/>
                  </w:divBdr>
                  <w:divsChild>
                    <w:div w:id="63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9172">
      <w:bodyDiv w:val="1"/>
      <w:marLeft w:val="0"/>
      <w:marRight w:val="0"/>
      <w:marTop w:val="0"/>
      <w:marBottom w:val="0"/>
      <w:divBdr>
        <w:top w:val="none" w:sz="0" w:space="0" w:color="auto"/>
        <w:left w:val="none" w:sz="0" w:space="0" w:color="auto"/>
        <w:bottom w:val="none" w:sz="0" w:space="0" w:color="auto"/>
        <w:right w:val="none" w:sz="0" w:space="0" w:color="auto"/>
      </w:divBdr>
      <w:divsChild>
        <w:div w:id="147284811">
          <w:marLeft w:val="0"/>
          <w:marRight w:val="0"/>
          <w:marTop w:val="0"/>
          <w:marBottom w:val="0"/>
          <w:divBdr>
            <w:top w:val="none" w:sz="0" w:space="0" w:color="auto"/>
            <w:left w:val="none" w:sz="0" w:space="0" w:color="auto"/>
            <w:bottom w:val="none" w:sz="0" w:space="0" w:color="auto"/>
            <w:right w:val="none" w:sz="0" w:space="0" w:color="auto"/>
          </w:divBdr>
          <w:divsChild>
            <w:div w:id="1106265510">
              <w:marLeft w:val="0"/>
              <w:marRight w:val="0"/>
              <w:marTop w:val="0"/>
              <w:marBottom w:val="0"/>
              <w:divBdr>
                <w:top w:val="none" w:sz="0" w:space="0" w:color="auto"/>
                <w:left w:val="none" w:sz="0" w:space="0" w:color="auto"/>
                <w:bottom w:val="none" w:sz="0" w:space="0" w:color="auto"/>
                <w:right w:val="none" w:sz="0" w:space="0" w:color="auto"/>
              </w:divBdr>
              <w:divsChild>
                <w:div w:id="2114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3364">
      <w:bodyDiv w:val="1"/>
      <w:marLeft w:val="0"/>
      <w:marRight w:val="0"/>
      <w:marTop w:val="0"/>
      <w:marBottom w:val="0"/>
      <w:divBdr>
        <w:top w:val="none" w:sz="0" w:space="0" w:color="auto"/>
        <w:left w:val="none" w:sz="0" w:space="0" w:color="auto"/>
        <w:bottom w:val="none" w:sz="0" w:space="0" w:color="auto"/>
        <w:right w:val="none" w:sz="0" w:space="0" w:color="auto"/>
      </w:divBdr>
      <w:divsChild>
        <w:div w:id="1093553262">
          <w:marLeft w:val="0"/>
          <w:marRight w:val="0"/>
          <w:marTop w:val="0"/>
          <w:marBottom w:val="0"/>
          <w:divBdr>
            <w:top w:val="none" w:sz="0" w:space="0" w:color="auto"/>
            <w:left w:val="none" w:sz="0" w:space="0" w:color="auto"/>
            <w:bottom w:val="none" w:sz="0" w:space="0" w:color="auto"/>
            <w:right w:val="none" w:sz="0" w:space="0" w:color="auto"/>
          </w:divBdr>
          <w:divsChild>
            <w:div w:id="990982266">
              <w:marLeft w:val="0"/>
              <w:marRight w:val="0"/>
              <w:marTop w:val="0"/>
              <w:marBottom w:val="0"/>
              <w:divBdr>
                <w:top w:val="none" w:sz="0" w:space="0" w:color="auto"/>
                <w:left w:val="none" w:sz="0" w:space="0" w:color="auto"/>
                <w:bottom w:val="none" w:sz="0" w:space="0" w:color="auto"/>
                <w:right w:val="none" w:sz="0" w:space="0" w:color="auto"/>
              </w:divBdr>
              <w:divsChild>
                <w:div w:id="4468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153">
          <w:marLeft w:val="0"/>
          <w:marRight w:val="0"/>
          <w:marTop w:val="0"/>
          <w:marBottom w:val="0"/>
          <w:divBdr>
            <w:top w:val="none" w:sz="0" w:space="0" w:color="auto"/>
            <w:left w:val="none" w:sz="0" w:space="0" w:color="auto"/>
            <w:bottom w:val="none" w:sz="0" w:space="0" w:color="auto"/>
            <w:right w:val="none" w:sz="0" w:space="0" w:color="auto"/>
          </w:divBdr>
          <w:divsChild>
            <w:div w:id="1211989434">
              <w:marLeft w:val="0"/>
              <w:marRight w:val="0"/>
              <w:marTop w:val="0"/>
              <w:marBottom w:val="0"/>
              <w:divBdr>
                <w:top w:val="none" w:sz="0" w:space="0" w:color="auto"/>
                <w:left w:val="none" w:sz="0" w:space="0" w:color="auto"/>
                <w:bottom w:val="none" w:sz="0" w:space="0" w:color="auto"/>
                <w:right w:val="none" w:sz="0" w:space="0" w:color="auto"/>
              </w:divBdr>
            </w:div>
            <w:div w:id="1939213512">
              <w:marLeft w:val="0"/>
              <w:marRight w:val="0"/>
              <w:marTop w:val="0"/>
              <w:marBottom w:val="0"/>
              <w:divBdr>
                <w:top w:val="none" w:sz="0" w:space="0" w:color="auto"/>
                <w:left w:val="none" w:sz="0" w:space="0" w:color="auto"/>
                <w:bottom w:val="none" w:sz="0" w:space="0" w:color="auto"/>
                <w:right w:val="none" w:sz="0" w:space="0" w:color="auto"/>
              </w:divBdr>
            </w:div>
            <w:div w:id="1826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86">
      <w:bodyDiv w:val="1"/>
      <w:marLeft w:val="0"/>
      <w:marRight w:val="0"/>
      <w:marTop w:val="0"/>
      <w:marBottom w:val="0"/>
      <w:divBdr>
        <w:top w:val="none" w:sz="0" w:space="0" w:color="auto"/>
        <w:left w:val="none" w:sz="0" w:space="0" w:color="auto"/>
        <w:bottom w:val="none" w:sz="0" w:space="0" w:color="auto"/>
        <w:right w:val="none" w:sz="0" w:space="0" w:color="auto"/>
      </w:divBdr>
      <w:divsChild>
        <w:div w:id="161774885">
          <w:marLeft w:val="0"/>
          <w:marRight w:val="0"/>
          <w:marTop w:val="0"/>
          <w:marBottom w:val="0"/>
          <w:divBdr>
            <w:top w:val="none" w:sz="0" w:space="0" w:color="auto"/>
            <w:left w:val="none" w:sz="0" w:space="0" w:color="auto"/>
            <w:bottom w:val="none" w:sz="0" w:space="0" w:color="auto"/>
            <w:right w:val="none" w:sz="0" w:space="0" w:color="auto"/>
          </w:divBdr>
          <w:divsChild>
            <w:div w:id="966080392">
              <w:marLeft w:val="0"/>
              <w:marRight w:val="0"/>
              <w:marTop w:val="0"/>
              <w:marBottom w:val="0"/>
              <w:divBdr>
                <w:top w:val="none" w:sz="0" w:space="0" w:color="auto"/>
                <w:left w:val="none" w:sz="0" w:space="0" w:color="auto"/>
                <w:bottom w:val="none" w:sz="0" w:space="0" w:color="auto"/>
                <w:right w:val="none" w:sz="0" w:space="0" w:color="auto"/>
              </w:divBdr>
              <w:divsChild>
                <w:div w:id="1507330337">
                  <w:marLeft w:val="0"/>
                  <w:marRight w:val="0"/>
                  <w:marTop w:val="0"/>
                  <w:marBottom w:val="0"/>
                  <w:divBdr>
                    <w:top w:val="none" w:sz="0" w:space="0" w:color="auto"/>
                    <w:left w:val="none" w:sz="0" w:space="0" w:color="auto"/>
                    <w:bottom w:val="none" w:sz="0" w:space="0" w:color="auto"/>
                    <w:right w:val="none" w:sz="0" w:space="0" w:color="auto"/>
                  </w:divBdr>
                </w:div>
              </w:divsChild>
            </w:div>
            <w:div w:id="1011223273">
              <w:marLeft w:val="0"/>
              <w:marRight w:val="0"/>
              <w:marTop w:val="0"/>
              <w:marBottom w:val="0"/>
              <w:divBdr>
                <w:top w:val="none" w:sz="0" w:space="0" w:color="auto"/>
                <w:left w:val="none" w:sz="0" w:space="0" w:color="auto"/>
                <w:bottom w:val="none" w:sz="0" w:space="0" w:color="auto"/>
                <w:right w:val="none" w:sz="0" w:space="0" w:color="auto"/>
              </w:divBdr>
              <w:divsChild>
                <w:div w:id="1971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6940">
          <w:marLeft w:val="0"/>
          <w:marRight w:val="0"/>
          <w:marTop w:val="0"/>
          <w:marBottom w:val="0"/>
          <w:divBdr>
            <w:top w:val="none" w:sz="0" w:space="0" w:color="auto"/>
            <w:left w:val="none" w:sz="0" w:space="0" w:color="auto"/>
            <w:bottom w:val="none" w:sz="0" w:space="0" w:color="auto"/>
            <w:right w:val="none" w:sz="0" w:space="0" w:color="auto"/>
          </w:divBdr>
          <w:divsChild>
            <w:div w:id="1778788398">
              <w:marLeft w:val="0"/>
              <w:marRight w:val="0"/>
              <w:marTop w:val="0"/>
              <w:marBottom w:val="0"/>
              <w:divBdr>
                <w:top w:val="none" w:sz="0" w:space="0" w:color="auto"/>
                <w:left w:val="none" w:sz="0" w:space="0" w:color="auto"/>
                <w:bottom w:val="none" w:sz="0" w:space="0" w:color="auto"/>
                <w:right w:val="none" w:sz="0" w:space="0" w:color="auto"/>
              </w:divBdr>
              <w:divsChild>
                <w:div w:id="737828403">
                  <w:marLeft w:val="0"/>
                  <w:marRight w:val="0"/>
                  <w:marTop w:val="0"/>
                  <w:marBottom w:val="0"/>
                  <w:divBdr>
                    <w:top w:val="none" w:sz="0" w:space="0" w:color="auto"/>
                    <w:left w:val="none" w:sz="0" w:space="0" w:color="auto"/>
                    <w:bottom w:val="none" w:sz="0" w:space="0" w:color="auto"/>
                    <w:right w:val="none" w:sz="0" w:space="0" w:color="auto"/>
                  </w:divBdr>
                </w:div>
              </w:divsChild>
            </w:div>
            <w:div w:id="817648372">
              <w:marLeft w:val="0"/>
              <w:marRight w:val="0"/>
              <w:marTop w:val="0"/>
              <w:marBottom w:val="0"/>
              <w:divBdr>
                <w:top w:val="none" w:sz="0" w:space="0" w:color="auto"/>
                <w:left w:val="none" w:sz="0" w:space="0" w:color="auto"/>
                <w:bottom w:val="none" w:sz="0" w:space="0" w:color="auto"/>
                <w:right w:val="none" w:sz="0" w:space="0" w:color="auto"/>
              </w:divBdr>
              <w:divsChild>
                <w:div w:id="18869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3657">
          <w:marLeft w:val="0"/>
          <w:marRight w:val="0"/>
          <w:marTop w:val="0"/>
          <w:marBottom w:val="0"/>
          <w:divBdr>
            <w:top w:val="none" w:sz="0" w:space="0" w:color="auto"/>
            <w:left w:val="none" w:sz="0" w:space="0" w:color="auto"/>
            <w:bottom w:val="none" w:sz="0" w:space="0" w:color="auto"/>
            <w:right w:val="none" w:sz="0" w:space="0" w:color="auto"/>
          </w:divBdr>
          <w:divsChild>
            <w:div w:id="751894757">
              <w:marLeft w:val="0"/>
              <w:marRight w:val="0"/>
              <w:marTop w:val="0"/>
              <w:marBottom w:val="0"/>
              <w:divBdr>
                <w:top w:val="none" w:sz="0" w:space="0" w:color="auto"/>
                <w:left w:val="none" w:sz="0" w:space="0" w:color="auto"/>
                <w:bottom w:val="none" w:sz="0" w:space="0" w:color="auto"/>
                <w:right w:val="none" w:sz="0" w:space="0" w:color="auto"/>
              </w:divBdr>
              <w:divsChild>
                <w:div w:id="1836995377">
                  <w:marLeft w:val="0"/>
                  <w:marRight w:val="0"/>
                  <w:marTop w:val="0"/>
                  <w:marBottom w:val="0"/>
                  <w:divBdr>
                    <w:top w:val="none" w:sz="0" w:space="0" w:color="auto"/>
                    <w:left w:val="none" w:sz="0" w:space="0" w:color="auto"/>
                    <w:bottom w:val="none" w:sz="0" w:space="0" w:color="auto"/>
                    <w:right w:val="none" w:sz="0" w:space="0" w:color="auto"/>
                  </w:divBdr>
                </w:div>
              </w:divsChild>
            </w:div>
            <w:div w:id="1148282210">
              <w:marLeft w:val="0"/>
              <w:marRight w:val="0"/>
              <w:marTop w:val="0"/>
              <w:marBottom w:val="0"/>
              <w:divBdr>
                <w:top w:val="none" w:sz="0" w:space="0" w:color="auto"/>
                <w:left w:val="none" w:sz="0" w:space="0" w:color="auto"/>
                <w:bottom w:val="none" w:sz="0" w:space="0" w:color="auto"/>
                <w:right w:val="none" w:sz="0" w:space="0" w:color="auto"/>
              </w:divBdr>
              <w:divsChild>
                <w:div w:id="15453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435">
          <w:marLeft w:val="0"/>
          <w:marRight w:val="0"/>
          <w:marTop w:val="0"/>
          <w:marBottom w:val="0"/>
          <w:divBdr>
            <w:top w:val="none" w:sz="0" w:space="0" w:color="auto"/>
            <w:left w:val="none" w:sz="0" w:space="0" w:color="auto"/>
            <w:bottom w:val="none" w:sz="0" w:space="0" w:color="auto"/>
            <w:right w:val="none" w:sz="0" w:space="0" w:color="auto"/>
          </w:divBdr>
          <w:divsChild>
            <w:div w:id="1626160669">
              <w:marLeft w:val="0"/>
              <w:marRight w:val="0"/>
              <w:marTop w:val="0"/>
              <w:marBottom w:val="0"/>
              <w:divBdr>
                <w:top w:val="none" w:sz="0" w:space="0" w:color="auto"/>
                <w:left w:val="none" w:sz="0" w:space="0" w:color="auto"/>
                <w:bottom w:val="none" w:sz="0" w:space="0" w:color="auto"/>
                <w:right w:val="none" w:sz="0" w:space="0" w:color="auto"/>
              </w:divBdr>
              <w:divsChild>
                <w:div w:id="1900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8298">
      <w:bodyDiv w:val="1"/>
      <w:marLeft w:val="0"/>
      <w:marRight w:val="0"/>
      <w:marTop w:val="0"/>
      <w:marBottom w:val="0"/>
      <w:divBdr>
        <w:top w:val="none" w:sz="0" w:space="0" w:color="auto"/>
        <w:left w:val="none" w:sz="0" w:space="0" w:color="auto"/>
        <w:bottom w:val="none" w:sz="0" w:space="0" w:color="auto"/>
        <w:right w:val="none" w:sz="0" w:space="0" w:color="auto"/>
      </w:divBdr>
      <w:divsChild>
        <w:div w:id="1825969146">
          <w:marLeft w:val="0"/>
          <w:marRight w:val="0"/>
          <w:marTop w:val="0"/>
          <w:marBottom w:val="0"/>
          <w:divBdr>
            <w:top w:val="none" w:sz="0" w:space="0" w:color="auto"/>
            <w:left w:val="none" w:sz="0" w:space="0" w:color="auto"/>
            <w:bottom w:val="none" w:sz="0" w:space="0" w:color="auto"/>
            <w:right w:val="none" w:sz="0" w:space="0" w:color="auto"/>
          </w:divBdr>
          <w:divsChild>
            <w:div w:id="940452416">
              <w:marLeft w:val="0"/>
              <w:marRight w:val="0"/>
              <w:marTop w:val="0"/>
              <w:marBottom w:val="0"/>
              <w:divBdr>
                <w:top w:val="none" w:sz="0" w:space="0" w:color="auto"/>
                <w:left w:val="none" w:sz="0" w:space="0" w:color="auto"/>
                <w:bottom w:val="none" w:sz="0" w:space="0" w:color="auto"/>
                <w:right w:val="none" w:sz="0" w:space="0" w:color="auto"/>
              </w:divBdr>
              <w:divsChild>
                <w:div w:id="10225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action/doBasicSearch?si=1&amp;Query=au%3A%22Louise+K.+Horowitz%22&amp;group=control&amp;wc=on&amp;fc=off&amp;acc=on" TargetMode="External"/><Relationship Id="rId3" Type="http://schemas.openxmlformats.org/officeDocument/2006/relationships/settings" Target="settings.xml"/><Relationship Id="rId7" Type="http://schemas.openxmlformats.org/officeDocument/2006/relationships/hyperlink" Target="https://idiscover.lib.cam.ac.uk/primo-explore/fulldisplay?docid=TN_proquest1282881079&amp;context=PC&amp;vid=44CAM_PROD&amp;lang=en_US&amp;search_scope=default_scope&amp;adaptor=primo_central_multiple_fe&amp;tab=default_tab&amp;query=any,contains,S&#233;vign&#233;&amp;sortby=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rn.info" TargetMode="External"/><Relationship Id="rId5" Type="http://schemas.openxmlformats.org/officeDocument/2006/relationships/hyperlink" Target="http://www.jsto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4528</Words>
  <Characters>21241</Characters>
  <Application>Microsoft Office Word</Application>
  <DocSecurity>0</DocSecurity>
  <Lines>354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Gilby</dc:creator>
  <cp:keywords/>
  <dc:description/>
  <cp:lastModifiedBy>E. Gilby</cp:lastModifiedBy>
  <cp:revision>3</cp:revision>
  <dcterms:created xsi:type="dcterms:W3CDTF">2019-06-28T09:12:00Z</dcterms:created>
  <dcterms:modified xsi:type="dcterms:W3CDTF">2019-06-28T09:14:00Z</dcterms:modified>
</cp:coreProperties>
</file>