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29" w:rsidRDefault="00F72429" w:rsidP="00F72429">
      <w:pPr>
        <w:jc w:val="center"/>
        <w:rPr>
          <w:b/>
        </w:rPr>
      </w:pPr>
      <w:r>
        <w:rPr>
          <w:b/>
        </w:rPr>
        <w:t>PG1/3</w:t>
      </w:r>
    </w:p>
    <w:p w:rsidR="00F72429" w:rsidRDefault="00F72429" w:rsidP="00F72429">
      <w:pPr>
        <w:jc w:val="center"/>
        <w:rPr>
          <w:b/>
        </w:rPr>
      </w:pPr>
    </w:p>
    <w:p w:rsidR="00F72429" w:rsidRDefault="00F72429" w:rsidP="00F72429">
      <w:pPr>
        <w:jc w:val="center"/>
        <w:rPr>
          <w:b/>
        </w:rPr>
      </w:pPr>
      <w:r>
        <w:rPr>
          <w:b/>
        </w:rPr>
        <w:t>Brazilian Modernism</w:t>
      </w:r>
      <w:r w:rsidR="007B4393">
        <w:rPr>
          <w:b/>
        </w:rPr>
        <w:t xml:space="preserve"> and O Pensamento Selvagem</w:t>
      </w:r>
      <w:r>
        <w:rPr>
          <w:b/>
        </w:rPr>
        <w:t>:</w:t>
      </w:r>
    </w:p>
    <w:p w:rsidR="00F72429" w:rsidRDefault="00F72429" w:rsidP="00F72429">
      <w:pPr>
        <w:jc w:val="center"/>
        <w:rPr>
          <w:b/>
        </w:rPr>
      </w:pPr>
      <w:r>
        <w:rPr>
          <w:b/>
        </w:rPr>
        <w:t xml:space="preserve">Oswald de Andrade: Modernism, Pau Brasil and Cannibalism </w:t>
      </w:r>
    </w:p>
    <w:p w:rsidR="00F72429" w:rsidRDefault="00F72429" w:rsidP="00F72429">
      <w:pPr>
        <w:rPr>
          <w:b/>
        </w:rPr>
      </w:pPr>
    </w:p>
    <w:p w:rsidR="00F72429" w:rsidRDefault="00F72429" w:rsidP="00F72429">
      <w:pPr>
        <w:rPr>
          <w:b/>
        </w:rPr>
      </w:pPr>
    </w:p>
    <w:p w:rsidR="00F72429" w:rsidRPr="00F72429" w:rsidRDefault="00F72429" w:rsidP="00F72429">
      <w:pPr>
        <w:pStyle w:val="ListParagraph"/>
        <w:numPr>
          <w:ilvl w:val="0"/>
          <w:numId w:val="2"/>
        </w:numPr>
        <w:rPr>
          <w:b/>
        </w:rPr>
      </w:pPr>
      <w:r w:rsidRPr="00F72429">
        <w:rPr>
          <w:b/>
        </w:rPr>
        <w:t>The Contradictions of Modernity in Brazil</w:t>
      </w:r>
    </w:p>
    <w:p w:rsidR="00F72429" w:rsidRPr="00DA7D5E" w:rsidRDefault="00F72429" w:rsidP="00F72429">
      <w:pPr>
        <w:spacing w:before="100" w:beforeAutospacing="1" w:after="100" w:afterAutospacing="1"/>
        <w:rPr>
          <w:rFonts w:ascii="Times New Roman" w:hAnsi="Times New Roman"/>
          <w:b/>
        </w:rPr>
      </w:pPr>
      <w:r w:rsidRPr="00DA7D5E">
        <w:rPr>
          <w:rFonts w:ascii="Times New Roman" w:hAnsi="Times New Roman"/>
          <w:b/>
        </w:rPr>
        <w:t>O CACTO written in 1925</w:t>
      </w:r>
      <w:r>
        <w:rPr>
          <w:rFonts w:ascii="Times New Roman" w:hAnsi="Times New Roman"/>
          <w:b/>
        </w:rPr>
        <w:t xml:space="preserve"> by Manuel Bandeira</w:t>
      </w:r>
    </w:p>
    <w:p w:rsidR="00F72429" w:rsidRPr="00DA7D5E" w:rsidRDefault="00F72429" w:rsidP="00F72429">
      <w:pPr>
        <w:spacing w:before="100" w:beforeAutospacing="1" w:after="100" w:afterAutospacing="1"/>
        <w:rPr>
          <w:rFonts w:ascii="Times New Roman" w:eastAsia="Times New Roman" w:hAnsi="Times New Roman"/>
        </w:rPr>
      </w:pPr>
      <w:r w:rsidRPr="00DA7D5E">
        <w:rPr>
          <w:rFonts w:ascii="Times New Roman" w:eastAsia="Times New Roman" w:hAnsi="Times New Roman"/>
        </w:rPr>
        <w:t>Aquele cacto lembrava os gestos desesperados da estatuária:</w:t>
      </w:r>
      <w:r w:rsidRPr="00DA7D5E">
        <w:rPr>
          <w:rFonts w:ascii="Times New Roman" w:eastAsia="Times New Roman" w:hAnsi="Times New Roman"/>
        </w:rPr>
        <w:br/>
        <w:t>Laocoonte constrangido pelas serpentes,</w:t>
      </w:r>
      <w:r w:rsidRPr="00DA7D5E">
        <w:rPr>
          <w:rFonts w:ascii="Times New Roman" w:eastAsia="Times New Roman" w:hAnsi="Times New Roman"/>
        </w:rPr>
        <w:br/>
        <w:t>Ugolino e os filhos esfaimados.</w:t>
      </w:r>
      <w:r w:rsidRPr="00DA7D5E">
        <w:rPr>
          <w:rFonts w:ascii="Times New Roman" w:eastAsia="Times New Roman" w:hAnsi="Times New Roman"/>
        </w:rPr>
        <w:br/>
        <w:t>Evocava também o seco Nordeste, carnaubais, caatingas...</w:t>
      </w:r>
      <w:r w:rsidRPr="00DA7D5E">
        <w:rPr>
          <w:rFonts w:ascii="Times New Roman" w:eastAsia="Times New Roman" w:hAnsi="Times New Roman"/>
        </w:rPr>
        <w:br/>
        <w:t>Era enorme, mesmo para esta terra de feracidades excepcionais.</w:t>
      </w:r>
      <w:r w:rsidRPr="00DA7D5E">
        <w:rPr>
          <w:rFonts w:ascii="Times New Roman" w:eastAsia="Times New Roman" w:hAnsi="Times New Roman"/>
        </w:rPr>
        <w:br/>
      </w:r>
      <w:r w:rsidRPr="00DA7D5E">
        <w:rPr>
          <w:rFonts w:ascii="Times New Roman" w:eastAsia="Times New Roman" w:hAnsi="Times New Roman"/>
        </w:rPr>
        <w:br/>
        <w:t>Um dia um tufão furibundo abateu-os pela raiz.</w:t>
      </w:r>
      <w:r w:rsidRPr="00DA7D5E">
        <w:rPr>
          <w:rFonts w:ascii="Times New Roman" w:eastAsia="Times New Roman" w:hAnsi="Times New Roman"/>
        </w:rPr>
        <w:br/>
        <w:t>O cacto tombou atravessado na rua,</w:t>
      </w:r>
      <w:r w:rsidRPr="00DA7D5E">
        <w:rPr>
          <w:rFonts w:ascii="Times New Roman" w:eastAsia="Times New Roman" w:hAnsi="Times New Roman"/>
        </w:rPr>
        <w:br/>
        <w:t>Quebrou os beirais do casario fronteiro,</w:t>
      </w:r>
      <w:r w:rsidRPr="00DA7D5E">
        <w:rPr>
          <w:rFonts w:ascii="Times New Roman" w:eastAsia="Times New Roman" w:hAnsi="Times New Roman"/>
        </w:rPr>
        <w:br/>
        <w:t>Impediu o trânsito de bondes, automóveis, carroças,</w:t>
      </w:r>
      <w:r w:rsidRPr="00DA7D5E">
        <w:rPr>
          <w:rFonts w:ascii="Times New Roman" w:eastAsia="Times New Roman" w:hAnsi="Times New Roman"/>
        </w:rPr>
        <w:br/>
        <w:t xml:space="preserve">Arrebentou os cabos elétricos e durante vinte e quatro horas privou a cidade de </w:t>
      </w:r>
      <w:r>
        <w:rPr>
          <w:rFonts w:ascii="Times New Roman" w:eastAsia="Times New Roman" w:hAnsi="Times New Roman"/>
        </w:rPr>
        <w:t xml:space="preserve">    [</w:t>
      </w:r>
      <w:r w:rsidRPr="00DA7D5E">
        <w:rPr>
          <w:rFonts w:ascii="Times New Roman" w:eastAsia="Times New Roman" w:hAnsi="Times New Roman"/>
        </w:rPr>
        <w:t>iluminação e energia:</w:t>
      </w:r>
      <w:r w:rsidRPr="00DA7D5E">
        <w:rPr>
          <w:rFonts w:ascii="Times New Roman" w:eastAsia="Times New Roman" w:hAnsi="Times New Roman"/>
        </w:rPr>
        <w:br/>
      </w:r>
      <w:r w:rsidRPr="00DA7D5E">
        <w:rPr>
          <w:rFonts w:ascii="Times New Roman" w:eastAsia="Times New Roman" w:hAnsi="Times New Roman"/>
        </w:rPr>
        <w:br/>
        <w:t>- Era belo, áspero, intratável.</w:t>
      </w:r>
    </w:p>
    <w:p w:rsidR="0016065D" w:rsidRPr="00F72429" w:rsidRDefault="00F72429" w:rsidP="00F72429">
      <w:pPr>
        <w:pStyle w:val="ListParagraph"/>
        <w:numPr>
          <w:ilvl w:val="0"/>
          <w:numId w:val="2"/>
        </w:numPr>
        <w:rPr>
          <w:b/>
        </w:rPr>
      </w:pPr>
      <w:r w:rsidRPr="00F72429">
        <w:rPr>
          <w:b/>
        </w:rPr>
        <w:t>Brazilian Modernism: 1922- 1924</w:t>
      </w:r>
    </w:p>
    <w:p w:rsidR="00F72429" w:rsidRDefault="00F72429" w:rsidP="00F72429"/>
    <w:p w:rsidR="00F72429" w:rsidRDefault="00F72429" w:rsidP="00F72429">
      <w:pPr>
        <w:pStyle w:val="ListParagraph"/>
        <w:numPr>
          <w:ilvl w:val="0"/>
          <w:numId w:val="3"/>
        </w:numPr>
      </w:pPr>
      <w:r>
        <w:t>Emphasis on breaking away from past and creating a new and modern culture for Brazil</w:t>
      </w:r>
    </w:p>
    <w:p w:rsidR="00F72429" w:rsidRDefault="00F72429" w:rsidP="00F72429">
      <w:pPr>
        <w:ind w:left="360"/>
      </w:pPr>
    </w:p>
    <w:p w:rsidR="00F72429" w:rsidRDefault="00F72429" w:rsidP="00F72429">
      <w:pPr>
        <w:spacing w:before="100" w:beforeAutospacing="1"/>
        <w:jc w:val="both"/>
        <w:rPr>
          <w:rFonts w:ascii="Times New Roman" w:eastAsia="Times New Roman" w:hAnsi="Times New Roman"/>
        </w:rPr>
      </w:pPr>
      <w:r>
        <w:t>1922 is the</w:t>
      </w:r>
      <w:r>
        <w:rPr>
          <w:rFonts w:ascii="Times New Roman" w:eastAsia="Times New Roman" w:hAnsi="Times New Roman"/>
        </w:rPr>
        <w:t xml:space="preserve"> “</w:t>
      </w:r>
      <w:r w:rsidRPr="00DA7D5E">
        <w:rPr>
          <w:rFonts w:ascii="Times New Roman" w:eastAsia="Times New Roman" w:hAnsi="Times New Roman"/>
          <w:i/>
        </w:rPr>
        <w:t>year of symbolic public declarations of disaffection and the inauguration of new institutions and the rehearsal of a new artistic language</w:t>
      </w:r>
      <w:r w:rsidRPr="00DA7D5E">
        <w:rPr>
          <w:rFonts w:ascii="Times New Roman" w:eastAsia="Times New Roman" w:hAnsi="Times New Roman"/>
        </w:rPr>
        <w:t>.” (</w:t>
      </w:r>
      <w:r>
        <w:rPr>
          <w:rFonts w:ascii="Times New Roman" w:eastAsia="Times New Roman" w:hAnsi="Times New Roman"/>
        </w:rPr>
        <w:t xml:space="preserve">David Treece, </w:t>
      </w:r>
      <w:r w:rsidRPr="00F72429">
        <w:rPr>
          <w:rFonts w:ascii="Times New Roman" w:eastAsia="Times New Roman" w:hAnsi="Times New Roman"/>
          <w:i/>
        </w:rPr>
        <w:t>Gathering of Voices</w:t>
      </w:r>
      <w:r>
        <w:rPr>
          <w:rFonts w:ascii="Times New Roman" w:eastAsia="Times New Roman" w:hAnsi="Times New Roman"/>
        </w:rPr>
        <w:t xml:space="preserve"> </w:t>
      </w:r>
      <w:r w:rsidRPr="00DA7D5E">
        <w:rPr>
          <w:rFonts w:ascii="Times New Roman" w:eastAsia="Times New Roman" w:hAnsi="Times New Roman"/>
        </w:rPr>
        <w:t>70)</w:t>
      </w:r>
    </w:p>
    <w:p w:rsidR="00F72429" w:rsidRDefault="00F72429" w:rsidP="00F72429"/>
    <w:p w:rsidR="00F72429" w:rsidRDefault="00F72429" w:rsidP="00F72429">
      <w:pPr>
        <w:ind w:left="360"/>
      </w:pPr>
    </w:p>
    <w:p w:rsidR="00F72429" w:rsidRDefault="00F72429" w:rsidP="00F72429">
      <w:pPr>
        <w:pStyle w:val="ListParagraph"/>
        <w:numPr>
          <w:ilvl w:val="0"/>
          <w:numId w:val="3"/>
        </w:numPr>
      </w:pPr>
      <w:r w:rsidRPr="00F72429">
        <w:rPr>
          <w:u w:val="single"/>
        </w:rPr>
        <w:t>KLAXON</w:t>
      </w:r>
      <w:r>
        <w:t xml:space="preserve"> Manifesto 1922</w:t>
      </w:r>
    </w:p>
    <w:p w:rsidR="00F72429" w:rsidRDefault="00F72429" w:rsidP="00F72429">
      <w:pPr>
        <w:pStyle w:val="ListParagraph"/>
      </w:pPr>
    </w:p>
    <w:p w:rsidR="00F72429" w:rsidRPr="00F72429" w:rsidRDefault="00F72429" w:rsidP="00F72429">
      <w:pPr>
        <w:ind w:left="360"/>
      </w:pPr>
      <w:r w:rsidRPr="00F72429">
        <w:rPr>
          <w:iCs/>
          <w:lang w:val="en-US"/>
        </w:rPr>
        <w:t>Klaxon sabe que a vida existe.</w:t>
      </w:r>
    </w:p>
    <w:p w:rsidR="00F72429" w:rsidRPr="00F72429" w:rsidRDefault="00F72429" w:rsidP="00F72429">
      <w:pPr>
        <w:ind w:left="360"/>
      </w:pPr>
      <w:r w:rsidRPr="00F72429">
        <w:rPr>
          <w:iCs/>
          <w:lang w:val="en-US"/>
        </w:rPr>
        <w:t>E, aconselhado por Pascal, visa o presente.</w:t>
      </w:r>
    </w:p>
    <w:p w:rsidR="00F72429" w:rsidRPr="00F72429" w:rsidRDefault="00F72429" w:rsidP="00F72429">
      <w:pPr>
        <w:ind w:left="360"/>
      </w:pPr>
      <w:r w:rsidRPr="00F72429">
        <w:rPr>
          <w:iCs/>
          <w:lang w:val="en-US"/>
        </w:rPr>
        <w:t>Klaxon não se preocupará de ser novo, mas de ser atual.</w:t>
      </w:r>
    </w:p>
    <w:p w:rsidR="00F72429" w:rsidRPr="00F72429" w:rsidRDefault="00F72429" w:rsidP="00F72429">
      <w:pPr>
        <w:ind w:left="360"/>
      </w:pPr>
      <w:r w:rsidRPr="00F72429">
        <w:rPr>
          <w:iCs/>
          <w:lang w:val="en-US"/>
        </w:rPr>
        <w:t>Essa é a grande lei da novidade. (...)</w:t>
      </w:r>
    </w:p>
    <w:p w:rsidR="00F72429" w:rsidRPr="00F72429" w:rsidRDefault="00F72429" w:rsidP="00F72429">
      <w:pPr>
        <w:ind w:left="360"/>
      </w:pPr>
      <w:r w:rsidRPr="00F72429">
        <w:rPr>
          <w:iCs/>
          <w:lang w:val="en-US"/>
        </w:rPr>
        <w:t>Klaxon sabe que o progresso existe.</w:t>
      </w:r>
    </w:p>
    <w:p w:rsidR="00F72429" w:rsidRDefault="00F72429" w:rsidP="00F72429">
      <w:pPr>
        <w:ind w:left="360"/>
        <w:rPr>
          <w:iCs/>
          <w:lang w:val="en-US"/>
        </w:rPr>
      </w:pPr>
      <w:r w:rsidRPr="00F72429">
        <w:rPr>
          <w:iCs/>
          <w:lang w:val="en-US"/>
        </w:rPr>
        <w:t>Por isso, sem renegar o passado, caminha para adiante, sempre, sempre. (...)</w:t>
      </w:r>
    </w:p>
    <w:p w:rsidR="00F72429" w:rsidRPr="00F72429" w:rsidRDefault="00F72429" w:rsidP="00F72429">
      <w:pPr>
        <w:ind w:left="360"/>
      </w:pPr>
    </w:p>
    <w:p w:rsidR="00F72429" w:rsidRPr="00F72429" w:rsidRDefault="00F72429" w:rsidP="00F72429">
      <w:pPr>
        <w:ind w:left="360"/>
      </w:pPr>
      <w:r w:rsidRPr="00F72429">
        <w:rPr>
          <w:iCs/>
          <w:lang w:val="en-US"/>
        </w:rPr>
        <w:t>Klaxon não é exclusivista.</w:t>
      </w:r>
    </w:p>
    <w:p w:rsidR="00F72429" w:rsidRPr="00F72429" w:rsidRDefault="00F72429" w:rsidP="00F72429">
      <w:pPr>
        <w:ind w:left="360"/>
      </w:pPr>
      <w:r w:rsidRPr="00F72429">
        <w:rPr>
          <w:iCs/>
          <w:lang w:val="en-US"/>
        </w:rPr>
        <w:t>Apesar disso jamais publicará inéditos maus de bons escritores já mortos.</w:t>
      </w:r>
    </w:p>
    <w:p w:rsidR="00F72429" w:rsidRDefault="00F72429" w:rsidP="00F72429">
      <w:pPr>
        <w:ind w:left="360"/>
        <w:rPr>
          <w:iCs/>
          <w:lang w:val="en-US"/>
        </w:rPr>
      </w:pPr>
      <w:r w:rsidRPr="00F72429">
        <w:rPr>
          <w:iCs/>
          <w:lang w:val="en-US"/>
        </w:rPr>
        <w:t>Klaxon não é futurista.</w:t>
      </w:r>
    </w:p>
    <w:p w:rsidR="00F72429" w:rsidRPr="00F72429" w:rsidRDefault="00F72429" w:rsidP="00F72429">
      <w:pPr>
        <w:ind w:left="360"/>
      </w:pPr>
    </w:p>
    <w:p w:rsidR="00F72429" w:rsidRPr="00F72429" w:rsidRDefault="00F72429" w:rsidP="00F72429">
      <w:pPr>
        <w:ind w:left="360"/>
      </w:pPr>
      <w:r w:rsidRPr="00F72429">
        <w:rPr>
          <w:iCs/>
          <w:lang w:val="en-US"/>
        </w:rPr>
        <w:t>Klaxon é Klaxista. (...)</w:t>
      </w:r>
    </w:p>
    <w:p w:rsidR="00F72429" w:rsidRDefault="00F72429" w:rsidP="00F72429">
      <w:pPr>
        <w:ind w:left="360"/>
        <w:rPr>
          <w:iCs/>
          <w:lang w:val="en-US"/>
        </w:rPr>
      </w:pPr>
      <w:r w:rsidRPr="00F72429">
        <w:rPr>
          <w:iCs/>
          <w:lang w:val="en-US"/>
        </w:rPr>
        <w:lastRenderedPageBreak/>
        <w:t>Klaxon cogita principalmente de arte. Mas quer representar a época de 1920 em diante.</w:t>
      </w:r>
    </w:p>
    <w:p w:rsidR="00F72429" w:rsidRDefault="00F72429" w:rsidP="00F72429">
      <w:pPr>
        <w:ind w:left="360"/>
        <w:rPr>
          <w:iCs/>
          <w:lang w:val="en-US"/>
        </w:rPr>
      </w:pPr>
    </w:p>
    <w:p w:rsidR="00F72429" w:rsidRDefault="00F72429" w:rsidP="00F72429">
      <w:pPr>
        <w:pStyle w:val="ListParagraph"/>
        <w:numPr>
          <w:ilvl w:val="0"/>
          <w:numId w:val="3"/>
        </w:numPr>
      </w:pPr>
      <w:r>
        <w:t>1924: new questions arise – progress and breaking away from the past not so easy.</w:t>
      </w:r>
    </w:p>
    <w:p w:rsidR="00F72429" w:rsidRDefault="00F72429" w:rsidP="00F72429">
      <w:pPr>
        <w:pStyle w:val="ListParagraph"/>
        <w:numPr>
          <w:ilvl w:val="0"/>
          <w:numId w:val="3"/>
        </w:numPr>
      </w:pPr>
      <w:r>
        <w:t>Contradictions of Brazil’s modern social reality reocgnized. Key to Oswald de Andrade’s manifestos and their pensamento selvagem.</w:t>
      </w:r>
    </w:p>
    <w:p w:rsidR="00F72429" w:rsidRDefault="00F72429" w:rsidP="00F72429"/>
    <w:p w:rsidR="00F72429" w:rsidRPr="00DA7D5E" w:rsidRDefault="00F72429" w:rsidP="00F72429">
      <w:pPr>
        <w:spacing w:before="100" w:beforeAutospacing="1" w:after="100" w:afterAutospacing="1"/>
        <w:rPr>
          <w:rFonts w:ascii="Times New Roman" w:eastAsia="Times New Roman" w:hAnsi="Times New Roman"/>
          <w:b/>
        </w:rPr>
      </w:pPr>
      <w:r w:rsidRPr="00DA7D5E">
        <w:rPr>
          <w:rFonts w:ascii="Times New Roman" w:eastAsia="Times New Roman" w:hAnsi="Times New Roman"/>
          <w:b/>
        </w:rPr>
        <w:t xml:space="preserve">Aims: </w:t>
      </w:r>
    </w:p>
    <w:p w:rsidR="00F72429" w:rsidRDefault="00F72429" w:rsidP="00F72429">
      <w:pPr>
        <w:pStyle w:val="ListParagraph"/>
        <w:numPr>
          <w:ilvl w:val="0"/>
          <w:numId w:val="4"/>
        </w:numPr>
        <w:spacing w:before="100" w:beforeAutospacing="1" w:after="100" w:afterAutospacing="1"/>
        <w:rPr>
          <w:rFonts w:ascii="Times New Roman" w:eastAsia="Times New Roman" w:hAnsi="Times New Roman"/>
          <w:b/>
        </w:rPr>
      </w:pPr>
      <w:r w:rsidRPr="00DA7D5E">
        <w:rPr>
          <w:rFonts w:ascii="Times New Roman" w:eastAsia="Times New Roman" w:hAnsi="Times New Roman"/>
          <w:b/>
        </w:rPr>
        <w:t>Outline the social and historical contradictions of Brazilian modernity, that is, how tradition and past social structures co-existed in the 20</w:t>
      </w:r>
      <w:r w:rsidRPr="00DA7D5E">
        <w:rPr>
          <w:rFonts w:ascii="Times New Roman" w:eastAsia="Times New Roman" w:hAnsi="Times New Roman"/>
          <w:b/>
          <w:vertAlign w:val="superscript"/>
        </w:rPr>
        <w:t>th</w:t>
      </w:r>
      <w:r w:rsidRPr="00DA7D5E">
        <w:rPr>
          <w:rFonts w:ascii="Times New Roman" w:eastAsia="Times New Roman" w:hAnsi="Times New Roman"/>
          <w:b/>
        </w:rPr>
        <w:t xml:space="preserve"> Century context of change and transformation.</w:t>
      </w:r>
    </w:p>
    <w:p w:rsidR="00F72429" w:rsidRPr="00DA7D5E" w:rsidRDefault="00F72429" w:rsidP="00F72429">
      <w:pPr>
        <w:pStyle w:val="ListParagraph"/>
        <w:spacing w:before="100" w:beforeAutospacing="1" w:after="100" w:afterAutospacing="1"/>
        <w:rPr>
          <w:rFonts w:ascii="Times New Roman" w:eastAsia="Times New Roman" w:hAnsi="Times New Roman"/>
          <w:b/>
        </w:rPr>
      </w:pPr>
    </w:p>
    <w:p w:rsidR="00F72429" w:rsidRPr="00DA7D5E" w:rsidRDefault="00F72429" w:rsidP="00F72429">
      <w:pPr>
        <w:pStyle w:val="ListParagraph"/>
        <w:numPr>
          <w:ilvl w:val="0"/>
          <w:numId w:val="4"/>
        </w:numPr>
        <w:spacing w:before="100" w:beforeAutospacing="1" w:after="100" w:afterAutospacing="1"/>
        <w:rPr>
          <w:rFonts w:ascii="Times New Roman" w:eastAsia="Times New Roman" w:hAnsi="Times New Roman"/>
          <w:b/>
        </w:rPr>
      </w:pPr>
      <w:r w:rsidRPr="00DA7D5E">
        <w:rPr>
          <w:rFonts w:ascii="Times New Roman" w:eastAsia="Times New Roman" w:hAnsi="Times New Roman"/>
          <w:b/>
        </w:rPr>
        <w:t>Examine how contradictions of Brazilian society and reality are expressed in Oswald de Andrade</w:t>
      </w:r>
      <w:r>
        <w:rPr>
          <w:rFonts w:ascii="Times New Roman" w:eastAsia="Times New Roman" w:hAnsi="Times New Roman"/>
          <w:b/>
        </w:rPr>
        <w:t>’s work</w:t>
      </w:r>
    </w:p>
    <w:p w:rsidR="00F72429" w:rsidRPr="00DA7D5E" w:rsidRDefault="00F72429" w:rsidP="00F72429">
      <w:pPr>
        <w:pStyle w:val="ListParagraph"/>
        <w:numPr>
          <w:ilvl w:val="0"/>
          <w:numId w:val="5"/>
        </w:numPr>
        <w:spacing w:before="100" w:beforeAutospacing="1" w:after="100" w:afterAutospacing="1"/>
        <w:rPr>
          <w:rFonts w:ascii="Times New Roman" w:eastAsia="Times New Roman" w:hAnsi="Times New Roman"/>
          <w:b/>
        </w:rPr>
      </w:pPr>
      <w:r w:rsidRPr="00DA7D5E">
        <w:rPr>
          <w:rFonts w:ascii="Times New Roman" w:eastAsia="Times New Roman" w:hAnsi="Times New Roman"/>
          <w:b/>
        </w:rPr>
        <w:t xml:space="preserve">Oswald and the Manifesto </w:t>
      </w:r>
    </w:p>
    <w:p w:rsidR="00F72429" w:rsidRPr="00DA7D5E" w:rsidRDefault="00F72429" w:rsidP="00F72429">
      <w:pPr>
        <w:pStyle w:val="ListParagraph"/>
        <w:numPr>
          <w:ilvl w:val="0"/>
          <w:numId w:val="5"/>
        </w:numPr>
        <w:spacing w:before="100" w:beforeAutospacing="1" w:after="100" w:afterAutospacing="1"/>
        <w:rPr>
          <w:rFonts w:ascii="Times New Roman" w:eastAsia="Times New Roman" w:hAnsi="Times New Roman"/>
          <w:b/>
        </w:rPr>
      </w:pPr>
      <w:r w:rsidRPr="00DA7D5E">
        <w:rPr>
          <w:rFonts w:ascii="Times New Roman" w:eastAsia="Times New Roman" w:hAnsi="Times New Roman"/>
          <w:b/>
        </w:rPr>
        <w:t>Manifesto Pau Brasil (1924)</w:t>
      </w:r>
    </w:p>
    <w:p w:rsidR="00F72429" w:rsidRPr="00F72429" w:rsidRDefault="00803471" w:rsidP="00F72429">
      <w:pPr>
        <w:pStyle w:val="ListParagraph"/>
        <w:numPr>
          <w:ilvl w:val="0"/>
          <w:numId w:val="5"/>
        </w:numPr>
        <w:spacing w:before="100" w:beforeAutospacing="1" w:after="100" w:afterAutospacing="1"/>
        <w:rPr>
          <w:rFonts w:ascii="Times New Roman" w:eastAsia="Times New Roman" w:hAnsi="Times New Roman"/>
          <w:b/>
        </w:rPr>
      </w:pPr>
      <w:r>
        <w:rPr>
          <w:rFonts w:ascii="Times New Roman" w:eastAsia="Times New Roman" w:hAnsi="Times New Roman"/>
          <w:b/>
        </w:rPr>
        <w:t>Manifesto Antropófago (1928)</w:t>
      </w:r>
    </w:p>
    <w:p w:rsidR="00F72429" w:rsidRDefault="00F72429" w:rsidP="00F72429">
      <w:pPr>
        <w:rPr>
          <w:rFonts w:ascii="Times New Roman" w:eastAsia="Times New Roman" w:hAnsi="Times New Roman"/>
          <w:b/>
        </w:rPr>
      </w:pPr>
      <w:r>
        <w:rPr>
          <w:rFonts w:ascii="Times New Roman" w:eastAsia="Times New Roman" w:hAnsi="Times New Roman"/>
          <w:b/>
        </w:rPr>
        <w:t xml:space="preserve">Objectives: </w:t>
      </w:r>
    </w:p>
    <w:p w:rsidR="00F72429" w:rsidRDefault="00F72429" w:rsidP="00F72429">
      <w:pPr>
        <w:rPr>
          <w:rFonts w:ascii="Times New Roman" w:eastAsia="Times New Roman" w:hAnsi="Times New Roman"/>
          <w:b/>
        </w:rPr>
      </w:pPr>
    </w:p>
    <w:p w:rsidR="00F72429" w:rsidRDefault="00F72429" w:rsidP="00F72429">
      <w:pPr>
        <w:rPr>
          <w:rFonts w:ascii="Times New Roman" w:eastAsia="Times New Roman" w:hAnsi="Times New Roman"/>
          <w:b/>
        </w:rPr>
      </w:pPr>
      <w:r w:rsidRPr="00F72429">
        <w:rPr>
          <w:rFonts w:ascii="Times New Roman" w:eastAsia="Times New Roman" w:hAnsi="Times New Roman"/>
          <w:b/>
        </w:rPr>
        <w:t xml:space="preserve">These two things will allow us to see how Brazilian modernism articulated </w:t>
      </w:r>
      <w:r>
        <w:rPr>
          <w:rFonts w:ascii="Times New Roman" w:eastAsia="Times New Roman" w:hAnsi="Times New Roman"/>
          <w:b/>
        </w:rPr>
        <w:t xml:space="preserve">Brazil’s modern identity </w:t>
      </w:r>
      <w:r w:rsidRPr="00F72429">
        <w:rPr>
          <w:rFonts w:ascii="Times New Roman" w:eastAsia="Times New Roman" w:hAnsi="Times New Roman"/>
          <w:b/>
        </w:rPr>
        <w:t>and how Oswald’s pensamento selvagem was crucial to this articulation and response.</w:t>
      </w:r>
    </w:p>
    <w:p w:rsidR="00F72429" w:rsidRDefault="00F72429" w:rsidP="00F72429">
      <w:pPr>
        <w:rPr>
          <w:rFonts w:ascii="Times New Roman" w:eastAsia="Times New Roman" w:hAnsi="Times New Roman"/>
          <w:b/>
        </w:rPr>
      </w:pPr>
    </w:p>
    <w:p w:rsidR="00F72429" w:rsidRPr="00DA7D5E" w:rsidRDefault="00F72429" w:rsidP="00F72429">
      <w:pPr>
        <w:spacing w:before="100" w:beforeAutospacing="1" w:after="100" w:afterAutospacing="1"/>
        <w:rPr>
          <w:rFonts w:ascii="Times New Roman" w:eastAsia="Times New Roman" w:hAnsi="Times New Roman"/>
          <w:b/>
        </w:rPr>
      </w:pPr>
      <w:r w:rsidRPr="00DA7D5E">
        <w:rPr>
          <w:rFonts w:ascii="Times New Roman" w:eastAsia="Times New Roman" w:hAnsi="Times New Roman"/>
          <w:b/>
        </w:rPr>
        <w:t>1</w:t>
      </w:r>
      <w:r w:rsidRPr="007B4393">
        <w:rPr>
          <w:rFonts w:ascii="Times New Roman" w:eastAsia="Times New Roman" w:hAnsi="Times New Roman"/>
          <w:b/>
          <w:u w:val="single"/>
        </w:rPr>
        <w:t>. Modernity in Brazil and Its Contradictions</w:t>
      </w:r>
    </w:p>
    <w:p w:rsidR="00F72429" w:rsidRPr="007B4393" w:rsidRDefault="00F72429" w:rsidP="00F72429">
      <w:pPr>
        <w:rPr>
          <w:b/>
        </w:rPr>
      </w:pPr>
      <w:r w:rsidRPr="007B4393">
        <w:rPr>
          <w:b/>
        </w:rPr>
        <w:t>a. Change and Transformation in 20</w:t>
      </w:r>
      <w:r w:rsidRPr="007B4393">
        <w:rPr>
          <w:b/>
          <w:vertAlign w:val="superscript"/>
        </w:rPr>
        <w:t>th</w:t>
      </w:r>
      <w:r w:rsidRPr="007B4393">
        <w:rPr>
          <w:b/>
        </w:rPr>
        <w:t xml:space="preserve"> Century</w:t>
      </w:r>
    </w:p>
    <w:p w:rsidR="00F72429" w:rsidRDefault="00F72429" w:rsidP="00F72429">
      <w:pPr>
        <w:spacing w:line="276" w:lineRule="auto"/>
      </w:pPr>
    </w:p>
    <w:p w:rsidR="00F72429" w:rsidRPr="00F72429" w:rsidRDefault="00F72429" w:rsidP="00F72429">
      <w:pPr>
        <w:pStyle w:val="ListParagraph"/>
        <w:numPr>
          <w:ilvl w:val="0"/>
          <w:numId w:val="8"/>
        </w:numPr>
        <w:spacing w:line="276" w:lineRule="auto"/>
        <w:rPr>
          <w:rFonts w:ascii="Times New Roman" w:eastAsia="Times New Roman" w:hAnsi="Times New Roman"/>
        </w:rPr>
      </w:pPr>
      <w:r w:rsidRPr="00F72429">
        <w:rPr>
          <w:rFonts w:ascii="Times New Roman" w:eastAsia="Times New Roman" w:hAnsi="Times New Roman"/>
        </w:rPr>
        <w:t>political changes: abolition of slavery in Brazil and start of First Republic</w:t>
      </w:r>
    </w:p>
    <w:p w:rsidR="00F72429" w:rsidRDefault="00F72429" w:rsidP="00F72429">
      <w:pPr>
        <w:pStyle w:val="ListParagraph"/>
        <w:numPr>
          <w:ilvl w:val="0"/>
          <w:numId w:val="8"/>
        </w:numPr>
        <w:spacing w:line="276" w:lineRule="auto"/>
        <w:rPr>
          <w:rFonts w:ascii="Times New Roman" w:eastAsia="Times New Roman" w:hAnsi="Times New Roman"/>
        </w:rPr>
      </w:pPr>
      <w:r w:rsidRPr="00F72429">
        <w:rPr>
          <w:rFonts w:ascii="Times New Roman" w:eastAsia="Times New Roman" w:hAnsi="Times New Roman"/>
        </w:rPr>
        <w:t>economic changes: shift from a rural plantation economy to industrial</w:t>
      </w:r>
      <w:r>
        <w:rPr>
          <w:rFonts w:ascii="Times New Roman" w:eastAsia="Times New Roman" w:hAnsi="Times New Roman"/>
        </w:rPr>
        <w:t xml:space="preserve"> production</w:t>
      </w:r>
    </w:p>
    <w:p w:rsidR="00F72429" w:rsidRPr="00F72429" w:rsidRDefault="00F72429" w:rsidP="00F72429">
      <w:pPr>
        <w:pStyle w:val="ListParagraph"/>
        <w:numPr>
          <w:ilvl w:val="0"/>
          <w:numId w:val="8"/>
        </w:numPr>
        <w:spacing w:line="276" w:lineRule="auto"/>
        <w:rPr>
          <w:rFonts w:ascii="Times New Roman" w:eastAsia="Times New Roman" w:hAnsi="Times New Roman"/>
        </w:rPr>
      </w:pPr>
      <w:r w:rsidRPr="00F72429">
        <w:rPr>
          <w:rFonts w:ascii="Times New Roman" w:eastAsia="Times New Roman" w:hAnsi="Times New Roman"/>
        </w:rPr>
        <w:t xml:space="preserve">social changes: Urbanization. New working class and new industrial bourgeoisie. </w:t>
      </w:r>
    </w:p>
    <w:p w:rsidR="00F72429" w:rsidRDefault="00F72429" w:rsidP="00F72429"/>
    <w:p w:rsidR="00F72429" w:rsidRPr="007B4393" w:rsidRDefault="00F72429" w:rsidP="00F72429">
      <w:pPr>
        <w:rPr>
          <w:b/>
        </w:rPr>
      </w:pPr>
      <w:r w:rsidRPr="007B4393">
        <w:rPr>
          <w:b/>
        </w:rPr>
        <w:t>b. Permanance and Stasis</w:t>
      </w:r>
    </w:p>
    <w:p w:rsidR="00F72429" w:rsidRPr="007B4393" w:rsidRDefault="00F72429" w:rsidP="00F72429">
      <w:pPr>
        <w:rPr>
          <w:b/>
        </w:rPr>
      </w:pPr>
    </w:p>
    <w:p w:rsidR="00F72429" w:rsidRDefault="00F72429" w:rsidP="00F72429">
      <w:pPr>
        <w:pStyle w:val="ListParagraph"/>
        <w:numPr>
          <w:ilvl w:val="0"/>
          <w:numId w:val="7"/>
        </w:numPr>
      </w:pPr>
      <w:r>
        <w:t xml:space="preserve">Economy still largely rural – coffee production </w:t>
      </w:r>
    </w:p>
    <w:p w:rsidR="00F72429" w:rsidRDefault="00F72429" w:rsidP="00F72429">
      <w:pPr>
        <w:pStyle w:val="ListParagraph"/>
        <w:numPr>
          <w:ilvl w:val="0"/>
          <w:numId w:val="7"/>
        </w:numPr>
      </w:pPr>
      <w:r>
        <w:t>Economic dependency on Europe still a feature</w:t>
      </w:r>
    </w:p>
    <w:p w:rsidR="00F72429" w:rsidRDefault="00F72429" w:rsidP="00F72429">
      <w:pPr>
        <w:pStyle w:val="ListParagraph"/>
        <w:numPr>
          <w:ilvl w:val="0"/>
          <w:numId w:val="7"/>
        </w:numPr>
      </w:pPr>
      <w:r>
        <w:t>Landowning aristocracy (Coffee Barons) still reign supreme, espeically in economy and politics</w:t>
      </w:r>
    </w:p>
    <w:p w:rsidR="00F72429" w:rsidRDefault="00F72429" w:rsidP="00F72429">
      <w:pPr>
        <w:pStyle w:val="ListParagraph"/>
        <w:numPr>
          <w:ilvl w:val="0"/>
          <w:numId w:val="7"/>
        </w:numPr>
      </w:pPr>
      <w:r>
        <w:t>Underdevelopment still marked, especially in the Northeast</w:t>
      </w:r>
    </w:p>
    <w:p w:rsidR="00F72429" w:rsidRDefault="00F72429" w:rsidP="00F72429"/>
    <w:p w:rsidR="00F72429" w:rsidRPr="007B4393" w:rsidRDefault="00F72429" w:rsidP="007B4393">
      <w:pPr>
        <w:spacing w:before="100" w:beforeAutospacing="1" w:after="100" w:afterAutospacing="1"/>
        <w:jc w:val="both"/>
        <w:rPr>
          <w:rFonts w:ascii="Times New Roman" w:eastAsia="Times New Roman" w:hAnsi="Times New Roman"/>
        </w:rPr>
      </w:pPr>
      <w:r>
        <w:rPr>
          <w:rFonts w:ascii="Times New Roman" w:eastAsia="Times New Roman" w:hAnsi="Times New Roman"/>
        </w:rPr>
        <w:t>M</w:t>
      </w:r>
      <w:r w:rsidRPr="00DA7D5E">
        <w:rPr>
          <w:rFonts w:ascii="Times New Roman" w:eastAsia="Times New Roman" w:hAnsi="Times New Roman"/>
        </w:rPr>
        <w:t>odernization “</w:t>
      </w:r>
      <w:r w:rsidRPr="00DA7D5E">
        <w:rPr>
          <w:rFonts w:ascii="Times New Roman" w:eastAsia="Times New Roman" w:hAnsi="Times New Roman"/>
          <w:i/>
        </w:rPr>
        <w:t>could not and did not correspond to the totality of society which despite changes, modernization continued to be characterized by a traditional, authoritarian and anti-modern social structure, which revealed traces of a rural, slave holding past</w:t>
      </w:r>
      <w:r w:rsidRPr="00DA7D5E">
        <w:rPr>
          <w:rFonts w:ascii="Times New Roman" w:eastAsia="Times New Roman" w:hAnsi="Times New Roman"/>
        </w:rPr>
        <w:t>”  (</w:t>
      </w:r>
      <w:r>
        <w:rPr>
          <w:rFonts w:ascii="Times New Roman" w:eastAsia="Times New Roman" w:hAnsi="Times New Roman"/>
        </w:rPr>
        <w:t xml:space="preserve">Randal Johnson, Out of Place Ideas </w:t>
      </w:r>
      <w:r w:rsidRPr="00DA7D5E">
        <w:rPr>
          <w:rFonts w:ascii="Times New Roman" w:eastAsia="Times New Roman" w:hAnsi="Times New Roman"/>
        </w:rPr>
        <w:t>189).</w:t>
      </w:r>
    </w:p>
    <w:p w:rsidR="00F72429" w:rsidRDefault="007B4393" w:rsidP="007B4393">
      <w:pPr>
        <w:pStyle w:val="ListParagraph"/>
        <w:numPr>
          <w:ilvl w:val="0"/>
          <w:numId w:val="10"/>
        </w:numPr>
        <w:rPr>
          <w:b/>
        </w:rPr>
      </w:pPr>
      <w:r w:rsidRPr="007B4393">
        <w:rPr>
          <w:b/>
        </w:rPr>
        <w:t>1924</w:t>
      </w:r>
    </w:p>
    <w:p w:rsidR="007B4393" w:rsidRDefault="007B4393" w:rsidP="007B4393">
      <w:pPr>
        <w:rPr>
          <w:b/>
        </w:rPr>
      </w:pPr>
    </w:p>
    <w:p w:rsidR="007B4393" w:rsidRDefault="007B4393" w:rsidP="007B4393">
      <w:pPr>
        <w:rPr>
          <w:b/>
        </w:rPr>
      </w:pPr>
      <w:r>
        <w:rPr>
          <w:b/>
        </w:rPr>
        <w:t xml:space="preserve">A Coluna Prestes: </w:t>
      </w:r>
    </w:p>
    <w:p w:rsidR="007B4393" w:rsidRPr="007B4393" w:rsidRDefault="007B4393" w:rsidP="007B4393">
      <w:pPr>
        <w:pStyle w:val="ListParagraph"/>
        <w:numPr>
          <w:ilvl w:val="0"/>
          <w:numId w:val="11"/>
        </w:numPr>
      </w:pPr>
      <w:r w:rsidRPr="007B4393">
        <w:t>Luiz Carlos Prestes leads march acros Brazil</w:t>
      </w:r>
    </w:p>
    <w:p w:rsidR="007B4393" w:rsidRPr="007B4393" w:rsidRDefault="007B4393" w:rsidP="007B4393">
      <w:pPr>
        <w:pStyle w:val="ListParagraph"/>
        <w:numPr>
          <w:ilvl w:val="0"/>
          <w:numId w:val="11"/>
        </w:numPr>
      </w:pPr>
      <w:r w:rsidRPr="007B4393">
        <w:t>Call for electoral reform</w:t>
      </w:r>
    </w:p>
    <w:p w:rsidR="007B4393" w:rsidRDefault="007B4393" w:rsidP="007B4393">
      <w:pPr>
        <w:pStyle w:val="ListParagraph"/>
        <w:numPr>
          <w:ilvl w:val="0"/>
          <w:numId w:val="11"/>
        </w:numPr>
      </w:pPr>
      <w:r w:rsidRPr="007B4393">
        <w:t xml:space="preserve">Highlights </w:t>
      </w:r>
      <w:r>
        <w:t>contradictions</w:t>
      </w:r>
      <w:r w:rsidRPr="007B4393">
        <w:t xml:space="preserve"> between North and South, between underdevelopment and progress</w:t>
      </w:r>
    </w:p>
    <w:p w:rsidR="007B4393" w:rsidRDefault="007B4393" w:rsidP="007B4393">
      <w:pPr>
        <w:pStyle w:val="ListParagraph"/>
        <w:numPr>
          <w:ilvl w:val="0"/>
          <w:numId w:val="11"/>
        </w:numPr>
      </w:pPr>
      <w:r>
        <w:t>Key to Modernism and to Oswald</w:t>
      </w:r>
    </w:p>
    <w:p w:rsidR="007B4393" w:rsidRDefault="007B4393" w:rsidP="007B4393"/>
    <w:p w:rsidR="00803471" w:rsidRDefault="007B4393" w:rsidP="007B4393">
      <w:pPr>
        <w:spacing w:before="100" w:beforeAutospacing="1" w:after="100" w:afterAutospacing="1"/>
        <w:jc w:val="both"/>
        <w:rPr>
          <w:rFonts w:ascii="Times New Roman" w:eastAsia="Times New Roman" w:hAnsi="Times New Roman"/>
          <w:b/>
        </w:rPr>
      </w:pPr>
      <w:r w:rsidRPr="00DA7D5E">
        <w:rPr>
          <w:rFonts w:ascii="Times New Roman" w:eastAsia="Times New Roman" w:hAnsi="Times New Roman"/>
          <w:b/>
        </w:rPr>
        <w:t xml:space="preserve">2. </w:t>
      </w:r>
    </w:p>
    <w:p w:rsidR="007B4393" w:rsidRDefault="00803471" w:rsidP="007B4393">
      <w:pPr>
        <w:spacing w:before="100" w:beforeAutospacing="1" w:after="100" w:afterAutospacing="1"/>
        <w:jc w:val="both"/>
        <w:rPr>
          <w:rFonts w:ascii="Times New Roman" w:eastAsia="Times New Roman" w:hAnsi="Times New Roman"/>
          <w:b/>
        </w:rPr>
      </w:pPr>
      <w:r>
        <w:rPr>
          <w:rFonts w:ascii="Times New Roman" w:eastAsia="Times New Roman" w:hAnsi="Times New Roman"/>
          <w:b/>
        </w:rPr>
        <w:t xml:space="preserve">a. </w:t>
      </w:r>
      <w:r w:rsidR="007B4393" w:rsidRPr="00DA7D5E">
        <w:rPr>
          <w:rFonts w:ascii="Times New Roman" w:eastAsia="Times New Roman" w:hAnsi="Times New Roman"/>
          <w:b/>
        </w:rPr>
        <w:t>Oswald de Andrade and the Manifesto</w:t>
      </w:r>
    </w:p>
    <w:p w:rsidR="007B4393" w:rsidRDefault="007B4393" w:rsidP="007B4393">
      <w:pPr>
        <w:spacing w:before="100" w:beforeAutospacing="1" w:after="100" w:afterAutospacing="1"/>
        <w:jc w:val="both"/>
        <w:rPr>
          <w:rFonts w:ascii="Times New Roman" w:hAnsi="Times New Roman"/>
        </w:rPr>
      </w:pPr>
      <w:r>
        <w:rPr>
          <w:rFonts w:ascii="Times New Roman" w:hAnsi="Times New Roman"/>
        </w:rPr>
        <w:t xml:space="preserve">The Manifesto is </w:t>
      </w:r>
      <w:r w:rsidRPr="00DA7D5E">
        <w:rPr>
          <w:rFonts w:ascii="Times New Roman" w:hAnsi="Times New Roman"/>
        </w:rPr>
        <w:t>“a public declaration usually issued with the sanction of a sovereign prince or state, or by an individual or body of individuals whose proceedings are of public importance, for the purpose of making known past actions or explaining the reasons or motives f</w:t>
      </w:r>
      <w:r>
        <w:rPr>
          <w:rFonts w:ascii="Times New Roman" w:hAnsi="Times New Roman"/>
        </w:rPr>
        <w:t>or actions that are forthcoming</w:t>
      </w:r>
      <w:r w:rsidRPr="00DA7D5E">
        <w:rPr>
          <w:rFonts w:ascii="Times New Roman" w:hAnsi="Times New Roman"/>
        </w:rPr>
        <w:t>”</w:t>
      </w:r>
      <w:r>
        <w:rPr>
          <w:rFonts w:ascii="Times New Roman" w:hAnsi="Times New Roman"/>
        </w:rPr>
        <w:t xml:space="preserve"> (OED)</w:t>
      </w:r>
    </w:p>
    <w:p w:rsidR="007B4393" w:rsidRDefault="007B4393" w:rsidP="007B4393">
      <w:pPr>
        <w:pStyle w:val="ListParagraph"/>
        <w:numPr>
          <w:ilvl w:val="0"/>
          <w:numId w:val="11"/>
        </w:numPr>
        <w:spacing w:before="100" w:beforeAutospacing="1" w:after="100" w:afterAutospacing="1"/>
        <w:jc w:val="both"/>
        <w:rPr>
          <w:rFonts w:ascii="Times New Roman" w:hAnsi="Times New Roman"/>
        </w:rPr>
      </w:pPr>
      <w:r w:rsidRPr="007B4393">
        <w:rPr>
          <w:rFonts w:ascii="Times New Roman" w:hAnsi="Times New Roman"/>
        </w:rPr>
        <w:t>Public declaration</w:t>
      </w:r>
    </w:p>
    <w:p w:rsidR="007B4393" w:rsidRDefault="007B4393" w:rsidP="007B4393">
      <w:pPr>
        <w:pStyle w:val="ListParagraph"/>
        <w:numPr>
          <w:ilvl w:val="0"/>
          <w:numId w:val="11"/>
        </w:numPr>
        <w:spacing w:before="100" w:beforeAutospacing="1" w:after="100" w:afterAutospacing="1"/>
        <w:jc w:val="both"/>
        <w:rPr>
          <w:rFonts w:ascii="Times New Roman" w:hAnsi="Times New Roman"/>
        </w:rPr>
      </w:pPr>
      <w:r w:rsidRPr="007B4393">
        <w:rPr>
          <w:rFonts w:ascii="Times New Roman" w:hAnsi="Times New Roman"/>
        </w:rPr>
        <w:t>self conscious</w:t>
      </w:r>
    </w:p>
    <w:p w:rsidR="007B4393" w:rsidRPr="007B4393" w:rsidRDefault="007B4393" w:rsidP="007B4393">
      <w:pPr>
        <w:pStyle w:val="ListParagraph"/>
        <w:numPr>
          <w:ilvl w:val="0"/>
          <w:numId w:val="11"/>
        </w:numPr>
        <w:spacing w:before="100" w:beforeAutospacing="1" w:after="100" w:afterAutospacing="1"/>
        <w:jc w:val="both"/>
        <w:rPr>
          <w:rFonts w:ascii="Times New Roman" w:hAnsi="Times New Roman"/>
        </w:rPr>
      </w:pPr>
      <w:r>
        <w:rPr>
          <w:rFonts w:ascii="Times New Roman" w:hAnsi="Times New Roman"/>
        </w:rPr>
        <w:t>Mixed genre – creative and theoretical</w:t>
      </w:r>
    </w:p>
    <w:p w:rsidR="007B4393" w:rsidRDefault="007B4393" w:rsidP="007B4393">
      <w:pPr>
        <w:pStyle w:val="ListParagraph"/>
        <w:numPr>
          <w:ilvl w:val="0"/>
          <w:numId w:val="11"/>
        </w:numPr>
        <w:spacing w:before="100" w:beforeAutospacing="1" w:after="100" w:afterAutospacing="1"/>
        <w:jc w:val="both"/>
        <w:rPr>
          <w:rFonts w:ascii="Times New Roman" w:hAnsi="Times New Roman"/>
        </w:rPr>
      </w:pPr>
      <w:r>
        <w:rPr>
          <w:rFonts w:ascii="Times New Roman" w:hAnsi="Times New Roman"/>
        </w:rPr>
        <w:t>Simple language</w:t>
      </w:r>
    </w:p>
    <w:p w:rsidR="007B4393" w:rsidRDefault="007B4393" w:rsidP="007B4393">
      <w:pPr>
        <w:pStyle w:val="ListParagraph"/>
        <w:numPr>
          <w:ilvl w:val="0"/>
          <w:numId w:val="11"/>
        </w:numPr>
        <w:spacing w:before="100" w:beforeAutospacing="1" w:after="100" w:afterAutospacing="1"/>
        <w:jc w:val="both"/>
        <w:rPr>
          <w:rFonts w:ascii="Times New Roman" w:hAnsi="Times New Roman"/>
        </w:rPr>
      </w:pPr>
      <w:r>
        <w:rPr>
          <w:rFonts w:ascii="Times New Roman" w:hAnsi="Times New Roman"/>
        </w:rPr>
        <w:t>Repetition</w:t>
      </w:r>
    </w:p>
    <w:p w:rsidR="007B4393" w:rsidRDefault="007B4393" w:rsidP="007B4393">
      <w:pPr>
        <w:pStyle w:val="ListParagraph"/>
        <w:numPr>
          <w:ilvl w:val="0"/>
          <w:numId w:val="11"/>
        </w:numPr>
        <w:spacing w:before="100" w:beforeAutospacing="1" w:after="100" w:afterAutospacing="1"/>
        <w:jc w:val="both"/>
        <w:rPr>
          <w:rFonts w:ascii="Times New Roman" w:hAnsi="Times New Roman"/>
        </w:rPr>
      </w:pPr>
      <w:r>
        <w:rPr>
          <w:rFonts w:ascii="Times New Roman" w:hAnsi="Times New Roman"/>
        </w:rPr>
        <w:t>Unemotional and not subjective  – action</w:t>
      </w:r>
    </w:p>
    <w:p w:rsidR="007B4393" w:rsidRDefault="007B4393" w:rsidP="007B4393">
      <w:pPr>
        <w:pStyle w:val="ListParagraph"/>
        <w:numPr>
          <w:ilvl w:val="0"/>
          <w:numId w:val="11"/>
        </w:numPr>
        <w:spacing w:before="100" w:beforeAutospacing="1" w:after="100" w:afterAutospacing="1"/>
        <w:jc w:val="both"/>
        <w:rPr>
          <w:rFonts w:ascii="Times New Roman" w:hAnsi="Times New Roman"/>
        </w:rPr>
      </w:pPr>
      <w:r>
        <w:rPr>
          <w:rFonts w:ascii="Times New Roman" w:hAnsi="Times New Roman"/>
        </w:rPr>
        <w:t>Repetition</w:t>
      </w:r>
    </w:p>
    <w:p w:rsidR="007B4393" w:rsidRPr="007B4393" w:rsidRDefault="007B4393" w:rsidP="007B4393">
      <w:pPr>
        <w:pStyle w:val="ListParagraph"/>
        <w:numPr>
          <w:ilvl w:val="0"/>
          <w:numId w:val="11"/>
        </w:numPr>
        <w:spacing w:before="100" w:beforeAutospacing="1" w:after="100" w:afterAutospacing="1"/>
        <w:jc w:val="both"/>
        <w:rPr>
          <w:rFonts w:ascii="Times New Roman" w:hAnsi="Times New Roman"/>
        </w:rPr>
      </w:pPr>
      <w:r>
        <w:rPr>
          <w:rFonts w:ascii="Times New Roman" w:hAnsi="Times New Roman"/>
        </w:rPr>
        <w:t>Not just written – performative and visual</w:t>
      </w:r>
    </w:p>
    <w:p w:rsidR="007B4393" w:rsidRDefault="007B4393" w:rsidP="007B4393">
      <w:pPr>
        <w:spacing w:before="100" w:beforeAutospacing="1" w:after="100" w:afterAutospacing="1"/>
        <w:jc w:val="both"/>
        <w:rPr>
          <w:rFonts w:ascii="Times New Roman" w:hAnsi="Times New Roman"/>
        </w:rPr>
      </w:pPr>
      <w:r>
        <w:rPr>
          <w:rFonts w:ascii="Times New Roman" w:hAnsi="Times New Roman"/>
        </w:rPr>
        <w:t>Examples in Brazilian modernism are Poética and KLAXON Manifesto</w:t>
      </w:r>
    </w:p>
    <w:p w:rsidR="00803471" w:rsidRDefault="00803471" w:rsidP="007B4393">
      <w:pPr>
        <w:spacing w:before="100" w:beforeAutospacing="1" w:after="100" w:afterAutospacing="1"/>
        <w:jc w:val="both"/>
        <w:rPr>
          <w:rFonts w:ascii="Times New Roman" w:hAnsi="Times New Roman"/>
          <w:b/>
        </w:rPr>
      </w:pPr>
    </w:p>
    <w:p w:rsidR="007B4393" w:rsidRPr="007B4393" w:rsidRDefault="007B4393" w:rsidP="007B4393">
      <w:pPr>
        <w:spacing w:before="100" w:beforeAutospacing="1" w:after="100" w:afterAutospacing="1"/>
        <w:jc w:val="both"/>
        <w:rPr>
          <w:rFonts w:ascii="Times New Roman" w:hAnsi="Times New Roman"/>
          <w:b/>
        </w:rPr>
      </w:pPr>
      <w:r w:rsidRPr="007B4393">
        <w:rPr>
          <w:rFonts w:ascii="Times New Roman" w:hAnsi="Times New Roman"/>
          <w:b/>
        </w:rPr>
        <w:t>Oswald and the European Avant-Gardes</w:t>
      </w:r>
    </w:p>
    <w:p w:rsidR="007B4393" w:rsidRDefault="007B4393" w:rsidP="007B4393">
      <w:pPr>
        <w:rPr>
          <w:b/>
        </w:rPr>
      </w:pPr>
      <w:r>
        <w:rPr>
          <w:b/>
        </w:rPr>
        <w:t>- European Avant-Garde artistic movements – Post WW1</w:t>
      </w:r>
    </w:p>
    <w:p w:rsidR="007B4393" w:rsidRPr="007B4393" w:rsidRDefault="007B4393" w:rsidP="007B4393">
      <w:pPr>
        <w:jc w:val="both"/>
      </w:pPr>
      <w:r w:rsidRPr="007B4393">
        <w:t>Emph</w:t>
      </w:r>
      <w:r>
        <w:t>asize</w:t>
      </w:r>
      <w:r w:rsidRPr="007B4393">
        <w:t xml:space="preserve"> absurdity and futility of modern life</w:t>
      </w:r>
    </w:p>
    <w:p w:rsidR="007B4393" w:rsidRDefault="007B4393" w:rsidP="007B4393">
      <w:pPr>
        <w:jc w:val="both"/>
      </w:pPr>
      <w:r w:rsidRPr="007B4393">
        <w:t>Fragmentaiton of experience and Irrational</w:t>
      </w:r>
    </w:p>
    <w:p w:rsidR="007B4393" w:rsidRDefault="007B4393" w:rsidP="007B4393">
      <w:pPr>
        <w:jc w:val="both"/>
      </w:pPr>
    </w:p>
    <w:p w:rsidR="00803471" w:rsidRDefault="007B4393" w:rsidP="00803471">
      <w:pPr>
        <w:pStyle w:val="ListParagraph"/>
        <w:numPr>
          <w:ilvl w:val="0"/>
          <w:numId w:val="13"/>
        </w:numPr>
        <w:spacing w:before="100" w:beforeAutospacing="1" w:after="100" w:afterAutospacing="1"/>
        <w:jc w:val="both"/>
        <w:rPr>
          <w:rFonts w:ascii="Times New Roman" w:eastAsia="Times New Roman" w:hAnsi="Times New Roman"/>
          <w:b/>
        </w:rPr>
      </w:pPr>
      <w:r w:rsidRPr="00803471">
        <w:rPr>
          <w:rFonts w:ascii="Times New Roman" w:eastAsia="Times New Roman" w:hAnsi="Times New Roman"/>
          <w:b/>
        </w:rPr>
        <w:t>Surrealism:</w:t>
      </w:r>
    </w:p>
    <w:p w:rsidR="00803471" w:rsidRPr="00803471" w:rsidRDefault="00803471" w:rsidP="00803471">
      <w:pPr>
        <w:spacing w:before="100" w:beforeAutospacing="1" w:after="100" w:afterAutospacing="1"/>
        <w:jc w:val="both"/>
        <w:rPr>
          <w:rFonts w:ascii="Times New Roman" w:eastAsia="Times New Roman" w:hAnsi="Times New Roman"/>
          <w:b/>
        </w:rPr>
      </w:pPr>
      <w:r>
        <w:rPr>
          <w:rFonts w:ascii="Times New Roman" w:eastAsia="Times New Roman" w:hAnsi="Times New Roman"/>
        </w:rPr>
        <w:t xml:space="preserve">- </w:t>
      </w:r>
      <w:r w:rsidR="007B4393" w:rsidRPr="00803471">
        <w:rPr>
          <w:rFonts w:ascii="Times New Roman" w:eastAsia="Times New Roman" w:hAnsi="Times New Roman"/>
        </w:rPr>
        <w:t xml:space="preserve"> to </w:t>
      </w:r>
      <w:r w:rsidR="007B4393" w:rsidRPr="00803471">
        <w:rPr>
          <w:rFonts w:ascii="Times New Roman" w:hAnsi="Times New Roman"/>
        </w:rPr>
        <w:t>resolve the contradictory conditions of dream and reality, betw</w:t>
      </w:r>
      <w:r w:rsidRPr="00803471">
        <w:rPr>
          <w:rFonts w:ascii="Times New Roman" w:hAnsi="Times New Roman"/>
        </w:rPr>
        <w:t xml:space="preserve">een the rational and irrational </w:t>
      </w:r>
    </w:p>
    <w:p w:rsidR="007B4393" w:rsidRPr="00803471" w:rsidRDefault="00803471" w:rsidP="00803471">
      <w:pPr>
        <w:spacing w:before="100" w:beforeAutospacing="1" w:after="100" w:afterAutospacing="1"/>
        <w:jc w:val="both"/>
        <w:rPr>
          <w:rFonts w:ascii="Times New Roman" w:eastAsia="Times New Roman" w:hAnsi="Times New Roman"/>
          <w:b/>
        </w:rPr>
      </w:pPr>
      <w:r>
        <w:rPr>
          <w:rFonts w:ascii="Times New Roman" w:hAnsi="Times New Roman"/>
        </w:rPr>
        <w:t xml:space="preserve">- </w:t>
      </w:r>
      <w:r w:rsidRPr="00803471">
        <w:rPr>
          <w:rFonts w:ascii="Times New Roman" w:hAnsi="Times New Roman"/>
        </w:rPr>
        <w:t>P</w:t>
      </w:r>
      <w:r w:rsidR="007B4393" w:rsidRPr="00803471">
        <w:rPr>
          <w:rFonts w:ascii="Times New Roman" w:hAnsi="Times New Roman"/>
        </w:rPr>
        <w:t xml:space="preserve">sychoanalysis and the unconscious is key. </w:t>
      </w:r>
    </w:p>
    <w:p w:rsidR="00803471" w:rsidRDefault="00803471" w:rsidP="00803471">
      <w:pPr>
        <w:spacing w:before="100" w:beforeAutospacing="1"/>
        <w:jc w:val="both"/>
        <w:rPr>
          <w:rFonts w:ascii="Times New Roman" w:eastAsia="Times New Roman" w:hAnsi="Times New Roman"/>
        </w:rPr>
      </w:pPr>
      <w:r>
        <w:rPr>
          <w:rFonts w:ascii="Times New Roman" w:hAnsi="Times New Roman"/>
        </w:rPr>
        <w:t xml:space="preserve">- </w:t>
      </w:r>
      <w:r w:rsidR="007B4393" w:rsidRPr="00DA7D5E">
        <w:rPr>
          <w:rFonts w:ascii="Times New Roman" w:hAnsi="Times New Roman"/>
        </w:rPr>
        <w:t>Artists</w:t>
      </w:r>
      <w:r w:rsidR="007B4393">
        <w:rPr>
          <w:rFonts w:ascii="Times New Roman" w:hAnsi="Times New Roman"/>
        </w:rPr>
        <w:t xml:space="preserve"> like Dalí</w:t>
      </w:r>
      <w:r>
        <w:rPr>
          <w:rFonts w:ascii="Times New Roman" w:hAnsi="Times New Roman"/>
        </w:rPr>
        <w:t xml:space="preserve"> painted illogical scenes </w:t>
      </w:r>
      <w:r w:rsidR="007B4393" w:rsidRPr="00DA7D5E">
        <w:rPr>
          <w:rFonts w:ascii="Times New Roman" w:hAnsi="Times New Roman"/>
        </w:rPr>
        <w:t>and developed painting techniques that allowed the unconscious to express itself.</w:t>
      </w:r>
      <w:r w:rsidR="007B4393" w:rsidRPr="00DA7D5E">
        <w:rPr>
          <w:rFonts w:ascii="Times New Roman" w:eastAsia="Times New Roman" w:hAnsi="Times New Roman"/>
        </w:rPr>
        <w:t xml:space="preserve"> </w:t>
      </w:r>
    </w:p>
    <w:p w:rsidR="00803471" w:rsidRDefault="00803471" w:rsidP="00803471">
      <w:pPr>
        <w:spacing w:before="100" w:beforeAutospacing="1"/>
        <w:jc w:val="both"/>
        <w:rPr>
          <w:rFonts w:ascii="Times New Roman" w:hAnsi="Times New Roman"/>
        </w:rPr>
      </w:pPr>
      <w:r>
        <w:rPr>
          <w:rFonts w:ascii="Times New Roman" w:hAnsi="Times New Roman"/>
        </w:rPr>
        <w:t>Often</w:t>
      </w:r>
      <w:r w:rsidR="007B4393" w:rsidRPr="00DA7D5E">
        <w:rPr>
          <w:rFonts w:ascii="Times New Roman" w:hAnsi="Times New Roman"/>
        </w:rPr>
        <w:t xml:space="preserve"> f</w:t>
      </w:r>
      <w:r>
        <w:rPr>
          <w:rFonts w:ascii="Times New Roman" w:hAnsi="Times New Roman"/>
        </w:rPr>
        <w:t>eatured</w:t>
      </w:r>
      <w:r w:rsidR="007B4393">
        <w:rPr>
          <w:rFonts w:ascii="Times New Roman" w:hAnsi="Times New Roman"/>
        </w:rPr>
        <w:t xml:space="preserve"> </w:t>
      </w:r>
      <w:r w:rsidR="007B4393" w:rsidRPr="00DA7D5E">
        <w:rPr>
          <w:rFonts w:ascii="Times New Roman" w:hAnsi="Times New Roman"/>
        </w:rPr>
        <w:t xml:space="preserve">the element of surprise, through unexpected </w:t>
      </w:r>
      <w:r>
        <w:rPr>
          <w:rFonts w:ascii="Times New Roman" w:hAnsi="Times New Roman"/>
        </w:rPr>
        <w:t xml:space="preserve">combinations </w:t>
      </w:r>
      <w:r w:rsidR="007B4393">
        <w:rPr>
          <w:rFonts w:ascii="Times New Roman" w:hAnsi="Times New Roman"/>
        </w:rPr>
        <w:t xml:space="preserve">or </w:t>
      </w:r>
      <w:r w:rsidR="007B4393" w:rsidRPr="00DA7D5E">
        <w:rPr>
          <w:rFonts w:ascii="Times New Roman" w:hAnsi="Times New Roman"/>
        </w:rPr>
        <w:t xml:space="preserve">juxtapositions. </w:t>
      </w:r>
    </w:p>
    <w:p w:rsidR="007B4393" w:rsidRDefault="007B4393" w:rsidP="00803471">
      <w:pPr>
        <w:spacing w:before="100" w:beforeAutospacing="1" w:after="100" w:afterAutospacing="1"/>
        <w:jc w:val="both"/>
        <w:rPr>
          <w:rFonts w:ascii="Times New Roman" w:hAnsi="Times New Roman"/>
        </w:rPr>
      </w:pPr>
      <w:hyperlink r:id="rId6" w:tooltip="André Breton" w:history="1">
        <w:r w:rsidRPr="00803471">
          <w:rPr>
            <w:rStyle w:val="Hyperlink"/>
            <w:rFonts w:ascii="Times New Roman" w:hAnsi="Times New Roman"/>
            <w:color w:val="auto"/>
            <w:u w:val="none"/>
          </w:rPr>
          <w:t>André Breton</w:t>
        </w:r>
      </w:hyperlink>
      <w:r w:rsidR="00803471">
        <w:rPr>
          <w:rStyle w:val="Hyperlink"/>
          <w:rFonts w:ascii="Times New Roman" w:hAnsi="Times New Roman"/>
          <w:color w:val="auto"/>
          <w:u w:val="none"/>
        </w:rPr>
        <w:t>:</w:t>
      </w:r>
      <w:r w:rsidRPr="00DA7D5E">
        <w:rPr>
          <w:rFonts w:ascii="Times New Roman" w:hAnsi="Times New Roman"/>
        </w:rPr>
        <w:t xml:space="preserve"> Surrealism was above all a revolutionary mov</w:t>
      </w:r>
      <w:r>
        <w:rPr>
          <w:rFonts w:ascii="Times New Roman" w:hAnsi="Times New Roman"/>
        </w:rPr>
        <w:t xml:space="preserve">ement, by releasing repressed powers. </w:t>
      </w:r>
    </w:p>
    <w:p w:rsidR="00803471" w:rsidRDefault="00803471" w:rsidP="00803471">
      <w:pPr>
        <w:spacing w:before="100" w:beforeAutospacing="1" w:after="100" w:afterAutospacing="1"/>
        <w:jc w:val="both"/>
        <w:rPr>
          <w:rFonts w:ascii="Times New Roman" w:hAnsi="Times New Roman"/>
        </w:rPr>
      </w:pPr>
    </w:p>
    <w:p w:rsidR="00803471" w:rsidRDefault="00803471" w:rsidP="00803471">
      <w:pPr>
        <w:pStyle w:val="ListParagraph"/>
        <w:numPr>
          <w:ilvl w:val="0"/>
          <w:numId w:val="13"/>
        </w:numPr>
        <w:spacing w:before="100" w:beforeAutospacing="1" w:after="100" w:afterAutospacing="1"/>
        <w:jc w:val="both"/>
        <w:rPr>
          <w:rFonts w:ascii="Times New Roman" w:hAnsi="Times New Roman"/>
        </w:rPr>
      </w:pPr>
      <w:r w:rsidRPr="00803471">
        <w:rPr>
          <w:rFonts w:ascii="Times New Roman" w:hAnsi="Times New Roman"/>
          <w:b/>
        </w:rPr>
        <w:t>P</w:t>
      </w:r>
      <w:r w:rsidR="007B4393" w:rsidRPr="00803471">
        <w:rPr>
          <w:rFonts w:ascii="Times New Roman" w:hAnsi="Times New Roman"/>
          <w:b/>
        </w:rPr>
        <w:t>rimitivism</w:t>
      </w:r>
      <w:r w:rsidR="007B4393" w:rsidRPr="00803471">
        <w:rPr>
          <w:rFonts w:ascii="Times New Roman" w:hAnsi="Times New Roman"/>
        </w:rPr>
        <w:t xml:space="preserve">: </w:t>
      </w:r>
    </w:p>
    <w:p w:rsidR="00803471" w:rsidRPr="00803471" w:rsidRDefault="00803471" w:rsidP="00803471">
      <w:pPr>
        <w:spacing w:before="100" w:beforeAutospacing="1" w:after="100" w:afterAutospacing="1"/>
        <w:jc w:val="both"/>
        <w:rPr>
          <w:rFonts w:ascii="Times New Roman" w:hAnsi="Times New Roman"/>
        </w:rPr>
      </w:pPr>
      <w:r>
        <w:rPr>
          <w:rFonts w:ascii="Times New Roman" w:hAnsi="Times New Roman"/>
        </w:rPr>
        <w:t xml:space="preserve">- </w:t>
      </w:r>
      <w:r w:rsidRPr="00803471">
        <w:rPr>
          <w:rFonts w:ascii="Times New Roman" w:hAnsi="Times New Roman"/>
        </w:rPr>
        <w:t>Steam boat i</w:t>
      </w:r>
      <w:r w:rsidR="007B4393" w:rsidRPr="00803471">
        <w:rPr>
          <w:rFonts w:ascii="Times New Roman" w:hAnsi="Times New Roman"/>
        </w:rPr>
        <w:t xml:space="preserve">ncreased contact with people in other parts of the world </w:t>
      </w:r>
      <w:r w:rsidRPr="00803471">
        <w:rPr>
          <w:rFonts w:ascii="Times New Roman" w:hAnsi="Times New Roman"/>
        </w:rPr>
        <w:t>– scientists and artists</w:t>
      </w:r>
    </w:p>
    <w:p w:rsidR="00803471" w:rsidRDefault="00803471" w:rsidP="00803471">
      <w:pPr>
        <w:spacing w:before="100" w:beforeAutospacing="1" w:after="100" w:afterAutospacing="1"/>
        <w:jc w:val="both"/>
        <w:rPr>
          <w:rFonts w:ascii="Times New Roman" w:hAnsi="Times New Roman"/>
        </w:rPr>
      </w:pPr>
      <w:r>
        <w:rPr>
          <w:rFonts w:ascii="Times New Roman" w:hAnsi="Times New Roman"/>
        </w:rPr>
        <w:t>- S</w:t>
      </w:r>
      <w:r w:rsidR="007B4393" w:rsidRPr="00803471">
        <w:rPr>
          <w:rFonts w:ascii="Times New Roman" w:hAnsi="Times New Roman"/>
        </w:rPr>
        <w:t xml:space="preserve">imple way of life was seen </w:t>
      </w:r>
      <w:r>
        <w:rPr>
          <w:rFonts w:ascii="Times New Roman" w:hAnsi="Times New Roman"/>
        </w:rPr>
        <w:t>as</w:t>
      </w:r>
      <w:r w:rsidR="007B4393" w:rsidRPr="00803471">
        <w:rPr>
          <w:rFonts w:ascii="Times New Roman" w:hAnsi="Times New Roman"/>
        </w:rPr>
        <w:t xml:space="preserve"> alte</w:t>
      </w:r>
      <w:r>
        <w:rPr>
          <w:rFonts w:ascii="Times New Roman" w:hAnsi="Times New Roman"/>
        </w:rPr>
        <w:t>rnative to modern civilization</w:t>
      </w:r>
    </w:p>
    <w:p w:rsidR="007B4393" w:rsidRDefault="00803471" w:rsidP="00803471">
      <w:pPr>
        <w:jc w:val="both"/>
      </w:pPr>
      <w:r w:rsidRPr="00803471">
        <w:rPr>
          <w:b/>
        </w:rPr>
        <w:t>Oswald:</w:t>
      </w:r>
      <w:r>
        <w:t xml:space="preserve"> pensamento selvagem vs. Pensamento cultivado</w:t>
      </w:r>
    </w:p>
    <w:p w:rsidR="00803471" w:rsidRDefault="00803471" w:rsidP="00803471">
      <w:pPr>
        <w:jc w:val="both"/>
      </w:pPr>
      <w:r>
        <w:t>Primitive and irraitonal is source for his manifestos and cutural ideas regarding Brazilian identity</w:t>
      </w:r>
    </w:p>
    <w:p w:rsidR="00803471" w:rsidRDefault="00803471" w:rsidP="00803471">
      <w:pPr>
        <w:jc w:val="both"/>
      </w:pPr>
      <w:r>
        <w:t xml:space="preserve">Not immitation of European movements. Primitive can be drawn from Brazil. </w:t>
      </w:r>
    </w:p>
    <w:p w:rsidR="00803471" w:rsidRDefault="00803471" w:rsidP="00803471">
      <w:pPr>
        <w:jc w:val="both"/>
      </w:pPr>
    </w:p>
    <w:p w:rsidR="00803471" w:rsidRDefault="00803471" w:rsidP="00803471">
      <w:pPr>
        <w:jc w:val="both"/>
        <w:rPr>
          <w:b/>
        </w:rPr>
      </w:pPr>
      <w:r w:rsidRPr="00803471">
        <w:rPr>
          <w:b/>
        </w:rPr>
        <w:t>b. Manifesto Pau Brasil (1924)</w:t>
      </w:r>
    </w:p>
    <w:p w:rsidR="00803471" w:rsidRDefault="00803471" w:rsidP="00803471">
      <w:pPr>
        <w:jc w:val="both"/>
        <w:rPr>
          <w:b/>
        </w:rPr>
      </w:pPr>
    </w:p>
    <w:p w:rsidR="00803471" w:rsidRPr="00803471" w:rsidRDefault="00803471" w:rsidP="00803471">
      <w:pPr>
        <w:jc w:val="both"/>
      </w:pPr>
      <w:r w:rsidRPr="00803471">
        <w:t>- Metaphor – Pau Brazil (Brazil Wood) : country’s first export</w:t>
      </w:r>
    </w:p>
    <w:p w:rsidR="00803471" w:rsidRDefault="00803471" w:rsidP="00803471">
      <w:pPr>
        <w:spacing w:line="280" w:lineRule="atLeast"/>
        <w:rPr>
          <w:rFonts w:ascii="Times New Roman" w:hAnsi="Times New Roman"/>
          <w:color w:val="000000"/>
          <w:shd w:val="clear" w:color="auto" w:fill="FFFFFF"/>
        </w:rPr>
      </w:pPr>
    </w:p>
    <w:p w:rsidR="00803471" w:rsidRPr="00803471" w:rsidRDefault="00803471" w:rsidP="00803471">
      <w:pPr>
        <w:spacing w:line="280" w:lineRule="atLeast"/>
        <w:rPr>
          <w:rFonts w:ascii="Times New Roman" w:hAnsi="Times New Roman"/>
          <w:i/>
        </w:rPr>
      </w:pPr>
      <w:r w:rsidRPr="00803471">
        <w:rPr>
          <w:rFonts w:ascii="Times New Roman" w:hAnsi="Times New Roman"/>
          <w:i/>
          <w:color w:val="000000"/>
          <w:shd w:val="clear" w:color="auto" w:fill="FFFFFF"/>
        </w:rPr>
        <w:t>A poesia existe nos fatos. Os casebres de açafrão e de ocre nos verdes da Favela, sob o azul cabralino, são fatos estéticos.</w:t>
      </w:r>
    </w:p>
    <w:p w:rsidR="00803471" w:rsidRPr="00803471" w:rsidRDefault="00803471" w:rsidP="00803471">
      <w:pPr>
        <w:spacing w:line="280" w:lineRule="atLeast"/>
        <w:rPr>
          <w:rFonts w:ascii="Times New Roman" w:hAnsi="Times New Roman"/>
          <w:i/>
          <w:color w:val="000000"/>
          <w:shd w:val="clear" w:color="auto" w:fill="FFFFFF"/>
        </w:rPr>
      </w:pPr>
      <w:r w:rsidRPr="00803471">
        <w:rPr>
          <w:rFonts w:ascii="Times New Roman" w:hAnsi="Times New Roman"/>
          <w:i/>
          <w:color w:val="000000"/>
          <w:shd w:val="clear" w:color="auto" w:fill="FFFFFF"/>
        </w:rPr>
        <w:t>            O Carnaval no Rio é o acontecimento religioso da raça. Pau-Brasil. Wagner submerge ante os cordões de Botafogo. Bárbaro e nosso. A formação étnica rica. Riqueza vegetal. O minério. A cozinha. O vatapá, o ouro e a dança.</w:t>
      </w:r>
    </w:p>
    <w:p w:rsidR="00803471" w:rsidRDefault="00803471" w:rsidP="00803471">
      <w:pPr>
        <w:spacing w:line="280" w:lineRule="atLeast"/>
        <w:rPr>
          <w:rFonts w:ascii="Times New Roman" w:hAnsi="Times New Roman"/>
          <w:color w:val="000000"/>
          <w:shd w:val="clear" w:color="auto" w:fill="FFFFFF"/>
        </w:rPr>
      </w:pPr>
    </w:p>
    <w:p w:rsidR="00803471" w:rsidRDefault="009B4A2C" w:rsidP="009B4A2C">
      <w:pPr>
        <w:jc w:val="center"/>
        <w:rPr>
          <w:rFonts w:ascii="Times New Roman" w:hAnsi="Times New Roman"/>
        </w:rPr>
      </w:pPr>
      <w:r>
        <w:rPr>
          <w:rFonts w:ascii="Times New Roman" w:hAnsi="Times New Roman"/>
        </w:rPr>
        <w:t>(…)</w:t>
      </w:r>
    </w:p>
    <w:p w:rsidR="009B4A2C" w:rsidRDefault="009B4A2C" w:rsidP="00803471">
      <w:pPr>
        <w:jc w:val="both"/>
        <w:rPr>
          <w:b/>
        </w:rPr>
      </w:pPr>
    </w:p>
    <w:p w:rsidR="00803471" w:rsidRPr="00803471" w:rsidRDefault="00803471" w:rsidP="00803471">
      <w:pPr>
        <w:spacing w:line="280" w:lineRule="atLeast"/>
        <w:rPr>
          <w:rFonts w:ascii="Times New Roman" w:hAnsi="Times New Roman"/>
          <w:i/>
        </w:rPr>
      </w:pPr>
      <w:r w:rsidRPr="00803471">
        <w:rPr>
          <w:rFonts w:ascii="Times New Roman" w:hAnsi="Times New Roman"/>
          <w:i/>
          <w:color w:val="000000"/>
          <w:shd w:val="clear" w:color="auto" w:fill="FFFFFF"/>
        </w:rPr>
        <w:t>O lado doutor. Fatalidade do primeiro branco aportado e dominando politicamente as selvas selvagens. O bacharel. Não podemos deixar de ser doutos. Doutores. País de dores anônimas, de doutores anônimos. O Império foi assim. Eruditamos tudo. Esquecemos o gavião de penacho.</w:t>
      </w:r>
    </w:p>
    <w:p w:rsidR="00803471" w:rsidRPr="00803471" w:rsidRDefault="00803471" w:rsidP="00803471">
      <w:pPr>
        <w:spacing w:line="280" w:lineRule="atLeast"/>
        <w:rPr>
          <w:rFonts w:ascii="Times New Roman" w:hAnsi="Times New Roman"/>
          <w:i/>
        </w:rPr>
      </w:pPr>
      <w:r w:rsidRPr="00803471">
        <w:rPr>
          <w:rFonts w:ascii="Times New Roman" w:hAnsi="Times New Roman"/>
          <w:i/>
          <w:color w:val="000000"/>
          <w:shd w:val="clear" w:color="auto" w:fill="FFFFFF"/>
        </w:rPr>
        <w:t>            A nunca exportação de poesia. A poesia anda oculta nos cipós maliciosos da sabedoria. Nas lianas das saudades  universitárias.</w:t>
      </w:r>
    </w:p>
    <w:p w:rsidR="00803471" w:rsidRDefault="00803471" w:rsidP="00803471">
      <w:pPr>
        <w:jc w:val="both"/>
        <w:rPr>
          <w:b/>
        </w:rPr>
      </w:pPr>
    </w:p>
    <w:p w:rsidR="009B4A2C" w:rsidRDefault="009B4A2C" w:rsidP="009B4A2C">
      <w:pPr>
        <w:jc w:val="center"/>
        <w:rPr>
          <w:b/>
        </w:rPr>
      </w:pPr>
      <w:r>
        <w:rPr>
          <w:b/>
        </w:rPr>
        <w:t>(…)</w:t>
      </w:r>
    </w:p>
    <w:p w:rsidR="00803471" w:rsidRDefault="00803471" w:rsidP="00803471">
      <w:pPr>
        <w:jc w:val="both"/>
        <w:rPr>
          <w:b/>
        </w:rPr>
      </w:pPr>
    </w:p>
    <w:p w:rsidR="00803471" w:rsidRPr="00803471" w:rsidRDefault="00803471" w:rsidP="00803471">
      <w:pPr>
        <w:spacing w:line="280" w:lineRule="atLeast"/>
        <w:rPr>
          <w:rFonts w:ascii="Times New Roman" w:hAnsi="Times New Roman"/>
          <w:i/>
        </w:rPr>
      </w:pPr>
      <w:r w:rsidRPr="00803471">
        <w:rPr>
          <w:rFonts w:ascii="Times New Roman" w:hAnsi="Times New Roman"/>
          <w:i/>
          <w:color w:val="000000"/>
          <w:shd w:val="clear" w:color="auto" w:fill="FFFFFF"/>
        </w:rPr>
        <w:t>Uma nova perspectiva.</w:t>
      </w:r>
    </w:p>
    <w:p w:rsidR="00803471" w:rsidRPr="00803471" w:rsidRDefault="00803471" w:rsidP="00803471">
      <w:pPr>
        <w:spacing w:line="280" w:lineRule="atLeast"/>
        <w:rPr>
          <w:rFonts w:ascii="Times New Roman" w:hAnsi="Times New Roman"/>
          <w:i/>
        </w:rPr>
      </w:pPr>
      <w:r w:rsidRPr="00803471">
        <w:rPr>
          <w:rFonts w:ascii="Times New Roman" w:hAnsi="Times New Roman"/>
          <w:i/>
          <w:color w:val="000000"/>
          <w:shd w:val="clear" w:color="auto" w:fill="FFFFFF"/>
        </w:rPr>
        <w:t>            A outra, a de Paolo Ucello criou o naturalismo de apogeu. Era uma ilusão de ótica. Os objetos distantes não diminuíam. Era uma lei de aparência. Ora, o momento é de reação à aparência. Reação à cópia. Substituir a perspectiva visual e naturalista por uma perspectiva de outra ordem: sentimental, intelectual, irônica, ingênua.</w:t>
      </w:r>
    </w:p>
    <w:p w:rsidR="00803471" w:rsidRDefault="00803471" w:rsidP="00803471">
      <w:pPr>
        <w:jc w:val="both"/>
        <w:rPr>
          <w:b/>
        </w:rPr>
      </w:pPr>
    </w:p>
    <w:p w:rsidR="009B4A2C" w:rsidRPr="009B4A2C" w:rsidRDefault="009B4A2C" w:rsidP="009B4A2C">
      <w:pPr>
        <w:pStyle w:val="ListParagraph"/>
        <w:jc w:val="center"/>
      </w:pPr>
      <w:r>
        <w:t>(…)</w:t>
      </w:r>
    </w:p>
    <w:p w:rsidR="009B4A2C" w:rsidRDefault="009B4A2C" w:rsidP="009B4A2C">
      <w:pPr>
        <w:spacing w:line="280" w:lineRule="atLeast"/>
        <w:rPr>
          <w:rFonts w:ascii="Times New Roman" w:hAnsi="Times New Roman"/>
          <w:i/>
          <w:color w:val="000000"/>
          <w:shd w:val="clear" w:color="auto" w:fill="FFFFFF"/>
        </w:rPr>
      </w:pPr>
    </w:p>
    <w:p w:rsidR="009B4A2C" w:rsidRPr="009B4A2C" w:rsidRDefault="009B4A2C" w:rsidP="009B4A2C">
      <w:pPr>
        <w:spacing w:line="280" w:lineRule="atLeast"/>
        <w:rPr>
          <w:rFonts w:ascii="Times New Roman" w:hAnsi="Times New Roman"/>
          <w:i/>
        </w:rPr>
      </w:pPr>
      <w:r w:rsidRPr="009B4A2C">
        <w:rPr>
          <w:rFonts w:ascii="Times New Roman" w:hAnsi="Times New Roman"/>
          <w:i/>
          <w:color w:val="000000"/>
          <w:shd w:val="clear" w:color="auto" w:fill="FFFFFF"/>
        </w:rPr>
        <w:t>Uma nova escala:</w:t>
      </w:r>
    </w:p>
    <w:p w:rsidR="009B4A2C" w:rsidRPr="009B4A2C" w:rsidRDefault="009B4A2C" w:rsidP="009B4A2C">
      <w:pPr>
        <w:spacing w:line="280" w:lineRule="atLeast"/>
        <w:rPr>
          <w:rFonts w:ascii="Times New Roman" w:hAnsi="Times New Roman"/>
          <w:i/>
        </w:rPr>
      </w:pPr>
      <w:r w:rsidRPr="009B4A2C">
        <w:rPr>
          <w:rFonts w:ascii="Times New Roman" w:hAnsi="Times New Roman"/>
          <w:i/>
          <w:color w:val="000000"/>
          <w:shd w:val="clear" w:color="auto" w:fill="FFFFFF"/>
        </w:rPr>
        <w:t>  A outra, a de um mundo proporcionado e catalogado com letras nos livros, crianças nos colos. O reclame produzindo letras maiores que torres. E as novas formas da indústria, da viação, da aviação. Postes. Gasômetros Rails. Laboratórios e oficinas técnicas. Vozes e tics de fios e ondas e fulgurações. Estrelas familiarizadas com negativos fotográficos. O correspondente da surpresa física em arte.</w:t>
      </w:r>
    </w:p>
    <w:p w:rsidR="009B4A2C" w:rsidRDefault="009B4A2C" w:rsidP="009B4A2C">
      <w:pPr>
        <w:jc w:val="both"/>
      </w:pPr>
    </w:p>
    <w:p w:rsidR="009B4A2C" w:rsidRDefault="009B4A2C" w:rsidP="009B4A2C">
      <w:pPr>
        <w:jc w:val="center"/>
      </w:pPr>
      <w:r>
        <w:t>(…)</w:t>
      </w:r>
    </w:p>
    <w:p w:rsidR="009B4A2C" w:rsidRDefault="009B4A2C" w:rsidP="009B4A2C">
      <w:pPr>
        <w:rPr>
          <w:rFonts w:ascii="Times New Roman" w:hAnsi="Times New Roman"/>
          <w:color w:val="000000"/>
          <w:shd w:val="clear" w:color="auto" w:fill="FFFFFF"/>
        </w:rPr>
      </w:pPr>
      <w:r w:rsidRPr="00740977">
        <w:rPr>
          <w:rFonts w:ascii="Times New Roman" w:hAnsi="Times New Roman"/>
          <w:color w:val="000000"/>
          <w:shd w:val="clear" w:color="auto" w:fill="FFFFFF"/>
        </w:rPr>
        <w:t>O contrapeso da originalidade nativa para inutilizar a adesão acadêmica.</w:t>
      </w:r>
    </w:p>
    <w:p w:rsidR="009B4A2C" w:rsidRDefault="009B4A2C" w:rsidP="009B4A2C">
      <w:pPr>
        <w:rPr>
          <w:rFonts w:ascii="Times New Roman" w:hAnsi="Times New Roman"/>
          <w:color w:val="000000"/>
          <w:shd w:val="clear" w:color="auto" w:fill="FFFFFF"/>
        </w:rPr>
      </w:pPr>
    </w:p>
    <w:p w:rsidR="009B4A2C" w:rsidRDefault="009B4A2C" w:rsidP="009B4A2C">
      <w:pPr>
        <w:jc w:val="center"/>
        <w:rPr>
          <w:rFonts w:ascii="Times New Roman" w:hAnsi="Times New Roman"/>
          <w:color w:val="000000"/>
          <w:shd w:val="clear" w:color="auto" w:fill="FFFFFF"/>
        </w:rPr>
      </w:pPr>
      <w:r>
        <w:rPr>
          <w:rFonts w:ascii="Times New Roman" w:hAnsi="Times New Roman"/>
          <w:color w:val="000000"/>
          <w:shd w:val="clear" w:color="auto" w:fill="FFFFFF"/>
        </w:rPr>
        <w:t>(…)</w:t>
      </w:r>
    </w:p>
    <w:p w:rsidR="009B4A2C" w:rsidRDefault="009B4A2C" w:rsidP="009B4A2C">
      <w:pPr>
        <w:jc w:val="center"/>
        <w:rPr>
          <w:rFonts w:ascii="Times New Roman" w:hAnsi="Times New Roman"/>
          <w:color w:val="000000"/>
          <w:shd w:val="clear" w:color="auto" w:fill="FFFFFF"/>
        </w:rPr>
      </w:pPr>
    </w:p>
    <w:p w:rsidR="009B4A2C" w:rsidRPr="00740977" w:rsidRDefault="009B4A2C" w:rsidP="009B4A2C">
      <w:pPr>
        <w:spacing w:line="280" w:lineRule="atLeast"/>
        <w:rPr>
          <w:rFonts w:ascii="Times New Roman" w:hAnsi="Times New Roman"/>
        </w:rPr>
      </w:pPr>
      <w:r w:rsidRPr="00740977">
        <w:rPr>
          <w:rFonts w:ascii="Times New Roman" w:hAnsi="Times New Roman"/>
          <w:color w:val="000000"/>
          <w:shd w:val="clear" w:color="auto" w:fill="FFFFFF"/>
        </w:rPr>
        <w:t>Temos a base dupla e presente - a floresta e a escola. A raça crédula e dualista e a geometria, a álgebra e a química logo depois da mamadeira e do chá de erva-doce. Um misto de "dorme nenê que o bicho vem pegá" e de equações.</w:t>
      </w:r>
    </w:p>
    <w:p w:rsidR="009B4A2C" w:rsidRDefault="009B4A2C" w:rsidP="009B4A2C">
      <w:pPr>
        <w:spacing w:line="280" w:lineRule="atLeast"/>
        <w:rPr>
          <w:rFonts w:ascii="Times New Roman" w:hAnsi="Times New Roman"/>
          <w:color w:val="000000"/>
          <w:shd w:val="clear" w:color="auto" w:fill="FFFFFF"/>
        </w:rPr>
      </w:pPr>
      <w:r w:rsidRPr="00740977">
        <w:rPr>
          <w:rFonts w:ascii="Times New Roman" w:hAnsi="Times New Roman"/>
          <w:color w:val="000000"/>
          <w:shd w:val="clear" w:color="auto" w:fill="FFFFFF"/>
        </w:rPr>
        <w:t>            Uma visão que bata nos cilindros dos moinhos, nas turbinas elétricas, nas usinas produtoras, nas questões cambiais, sem perder de vista o Museu Nacional. Pau-Brasil.</w:t>
      </w:r>
    </w:p>
    <w:p w:rsidR="009B4A2C" w:rsidRPr="00740977" w:rsidRDefault="009B4A2C" w:rsidP="009B4A2C">
      <w:pPr>
        <w:spacing w:before="100" w:beforeAutospacing="1" w:after="100" w:afterAutospacing="1"/>
        <w:jc w:val="center"/>
        <w:rPr>
          <w:rFonts w:ascii="Times New Roman" w:hAnsi="Times New Roman"/>
        </w:rPr>
      </w:pPr>
      <w:r w:rsidRPr="00740977">
        <w:rPr>
          <w:rFonts w:ascii="Times New Roman" w:hAnsi="Times New Roman"/>
        </w:rPr>
        <w:t>***</w:t>
      </w:r>
      <w:r w:rsidRPr="00740977">
        <w:rPr>
          <w:rFonts w:ascii="Times New Roman" w:hAnsi="Times New Roman"/>
          <w:color w:val="000000"/>
          <w:shd w:val="clear" w:color="auto" w:fill="FFFFFF"/>
        </w:rPr>
        <w:t xml:space="preserve"> </w:t>
      </w:r>
    </w:p>
    <w:p w:rsidR="009B4A2C" w:rsidRPr="00740977" w:rsidRDefault="009B4A2C" w:rsidP="009B4A2C">
      <w:pPr>
        <w:spacing w:line="280" w:lineRule="atLeast"/>
        <w:rPr>
          <w:rFonts w:ascii="Times New Roman" w:hAnsi="Times New Roman"/>
        </w:rPr>
      </w:pPr>
      <w:r w:rsidRPr="00740977">
        <w:rPr>
          <w:rFonts w:ascii="Times New Roman" w:hAnsi="Times New Roman"/>
          <w:color w:val="000000"/>
          <w:shd w:val="clear" w:color="auto" w:fill="FFFFFF"/>
        </w:rPr>
        <w:t>            Obuses de elevadores, cubos de arranha-céus e a sábia preguiça solar. A reza. O Carnaval. A energia íntima. O sabiá. A hospitalidade um pouco sensual, amorosa. A saudade dos pajés e os campos de aviação militar. Pau-Brasil.</w:t>
      </w:r>
    </w:p>
    <w:p w:rsidR="009B4A2C" w:rsidRDefault="009B4A2C" w:rsidP="009B4A2C">
      <w:pPr>
        <w:spacing w:line="280" w:lineRule="atLeast"/>
        <w:rPr>
          <w:rFonts w:ascii="Times New Roman" w:hAnsi="Times New Roman"/>
        </w:rPr>
      </w:pPr>
    </w:p>
    <w:p w:rsidR="009B4A2C" w:rsidRPr="009B4A2C" w:rsidRDefault="009B4A2C" w:rsidP="009B4A2C">
      <w:pPr>
        <w:spacing w:line="280" w:lineRule="atLeast"/>
        <w:rPr>
          <w:rFonts w:ascii="Times New Roman" w:hAnsi="Times New Roman"/>
          <w:b/>
        </w:rPr>
      </w:pPr>
      <w:r w:rsidRPr="009B4A2C">
        <w:rPr>
          <w:rFonts w:ascii="Times New Roman" w:hAnsi="Times New Roman"/>
          <w:b/>
        </w:rPr>
        <w:t>Form of Pau Brasil</w:t>
      </w:r>
    </w:p>
    <w:p w:rsidR="009B4A2C" w:rsidRDefault="009B4A2C" w:rsidP="009B4A2C">
      <w:pPr>
        <w:spacing w:line="280" w:lineRule="atLeast"/>
        <w:rPr>
          <w:rFonts w:ascii="Times New Roman" w:hAnsi="Times New Roman"/>
        </w:rPr>
      </w:pPr>
      <w:r>
        <w:rPr>
          <w:rFonts w:ascii="Times New Roman" w:hAnsi="Times New Roman"/>
        </w:rPr>
        <w:t xml:space="preserve">Fragmented </w:t>
      </w:r>
    </w:p>
    <w:p w:rsidR="009B4A2C" w:rsidRDefault="009B4A2C" w:rsidP="009B4A2C">
      <w:pPr>
        <w:spacing w:line="280" w:lineRule="atLeast"/>
        <w:rPr>
          <w:rFonts w:ascii="Times New Roman" w:hAnsi="Times New Roman"/>
        </w:rPr>
      </w:pPr>
      <w:r>
        <w:rPr>
          <w:rFonts w:ascii="Times New Roman" w:hAnsi="Times New Roman"/>
        </w:rPr>
        <w:t>Irrational</w:t>
      </w:r>
    </w:p>
    <w:p w:rsidR="009B4A2C" w:rsidRDefault="009B4A2C" w:rsidP="009B4A2C">
      <w:pPr>
        <w:spacing w:line="280" w:lineRule="atLeast"/>
        <w:rPr>
          <w:rFonts w:ascii="Times New Roman" w:hAnsi="Times New Roman"/>
        </w:rPr>
      </w:pPr>
      <w:r>
        <w:rPr>
          <w:rFonts w:ascii="Times New Roman" w:hAnsi="Times New Roman"/>
        </w:rPr>
        <w:t>Juxaposition of traditional and modern, local and foreign</w:t>
      </w:r>
    </w:p>
    <w:p w:rsidR="009B4A2C" w:rsidRDefault="009B4A2C" w:rsidP="009B4A2C">
      <w:pPr>
        <w:spacing w:line="280" w:lineRule="atLeast"/>
        <w:rPr>
          <w:rFonts w:ascii="Times New Roman" w:hAnsi="Times New Roman"/>
        </w:rPr>
      </w:pPr>
    </w:p>
    <w:p w:rsidR="009B4A2C" w:rsidRPr="009B4A2C" w:rsidRDefault="009B4A2C" w:rsidP="009B4A2C">
      <w:pPr>
        <w:spacing w:line="280" w:lineRule="atLeast"/>
        <w:rPr>
          <w:rFonts w:ascii="Times New Roman" w:hAnsi="Times New Roman"/>
          <w:b/>
        </w:rPr>
      </w:pPr>
      <w:r w:rsidRPr="009B4A2C">
        <w:rPr>
          <w:rFonts w:ascii="Times New Roman" w:hAnsi="Times New Roman"/>
          <w:b/>
        </w:rPr>
        <w:t>c. Manifesto Antropófago</w:t>
      </w:r>
      <w:r>
        <w:rPr>
          <w:rFonts w:ascii="Times New Roman" w:hAnsi="Times New Roman"/>
          <w:b/>
        </w:rPr>
        <w:t>, 1928</w:t>
      </w:r>
    </w:p>
    <w:p w:rsidR="009B4A2C" w:rsidRDefault="009B4A2C" w:rsidP="009B4A2C">
      <w:pPr>
        <w:spacing w:line="280" w:lineRule="atLeast"/>
        <w:rPr>
          <w:rFonts w:ascii="Times New Roman" w:hAnsi="Times New Roman"/>
        </w:rPr>
      </w:pPr>
    </w:p>
    <w:p w:rsidR="009B4A2C" w:rsidRPr="009B4A2C" w:rsidRDefault="009B4A2C" w:rsidP="009B4A2C">
      <w:pPr>
        <w:pStyle w:val="ListParagraph"/>
        <w:numPr>
          <w:ilvl w:val="0"/>
          <w:numId w:val="13"/>
        </w:numPr>
        <w:spacing w:line="280" w:lineRule="atLeast"/>
        <w:rPr>
          <w:rFonts w:ascii="Times New Roman" w:hAnsi="Times New Roman"/>
          <w:b/>
        </w:rPr>
      </w:pPr>
      <w:r w:rsidRPr="009B4A2C">
        <w:rPr>
          <w:rFonts w:ascii="Times New Roman" w:hAnsi="Times New Roman"/>
          <w:b/>
        </w:rPr>
        <w:t>Origins:</w:t>
      </w:r>
    </w:p>
    <w:p w:rsidR="009B4A2C" w:rsidRDefault="009B4A2C" w:rsidP="009B4A2C">
      <w:pPr>
        <w:spacing w:line="280" w:lineRule="atLeast"/>
        <w:rPr>
          <w:rFonts w:ascii="Times New Roman" w:hAnsi="Times New Roman"/>
        </w:rPr>
      </w:pPr>
      <w:r>
        <w:rPr>
          <w:rFonts w:ascii="Times New Roman" w:hAnsi="Times New Roman"/>
        </w:rPr>
        <w:t>Tarsila Amaral – Abaporu – Tupi for Cannibal</w:t>
      </w:r>
    </w:p>
    <w:p w:rsidR="009B4A2C" w:rsidRDefault="009B4A2C" w:rsidP="009B4A2C">
      <w:pPr>
        <w:spacing w:line="280" w:lineRule="atLeast"/>
        <w:rPr>
          <w:rFonts w:ascii="Times New Roman" w:hAnsi="Times New Roman"/>
        </w:rPr>
      </w:pPr>
    </w:p>
    <w:p w:rsidR="009B4A2C" w:rsidRPr="009B4A2C" w:rsidRDefault="009B4A2C" w:rsidP="009B4A2C">
      <w:pPr>
        <w:pStyle w:val="ListParagraph"/>
        <w:numPr>
          <w:ilvl w:val="0"/>
          <w:numId w:val="13"/>
        </w:numPr>
        <w:spacing w:line="280" w:lineRule="atLeast"/>
        <w:rPr>
          <w:rFonts w:ascii="Times New Roman" w:hAnsi="Times New Roman"/>
          <w:b/>
        </w:rPr>
      </w:pPr>
      <w:r w:rsidRPr="009B4A2C">
        <w:rPr>
          <w:rFonts w:ascii="Times New Roman" w:hAnsi="Times New Roman"/>
          <w:b/>
        </w:rPr>
        <w:t>The Cannibal as Metaphor</w:t>
      </w:r>
    </w:p>
    <w:p w:rsidR="009B4A2C" w:rsidRDefault="009B4A2C" w:rsidP="009B4A2C">
      <w:pPr>
        <w:spacing w:line="280" w:lineRule="atLeast"/>
        <w:rPr>
          <w:rFonts w:ascii="Times New Roman" w:hAnsi="Times New Roman"/>
          <w:b/>
        </w:rPr>
      </w:pPr>
    </w:p>
    <w:p w:rsidR="009B4A2C" w:rsidRPr="009B4A2C" w:rsidRDefault="009B4A2C" w:rsidP="009B4A2C">
      <w:pPr>
        <w:spacing w:line="280" w:lineRule="atLeast"/>
        <w:jc w:val="both"/>
        <w:rPr>
          <w:rFonts w:ascii="Times New Roman" w:hAnsi="Times New Roman"/>
        </w:rPr>
      </w:pPr>
      <w:r>
        <w:rPr>
          <w:rFonts w:ascii="Times New Roman" w:hAnsi="Times New Roman"/>
        </w:rPr>
        <w:t xml:space="preserve">- </w:t>
      </w:r>
      <w:r w:rsidRPr="009B4A2C">
        <w:rPr>
          <w:rFonts w:ascii="Times New Roman" w:hAnsi="Times New Roman"/>
        </w:rPr>
        <w:t>Not passive or noble Indian</w:t>
      </w:r>
    </w:p>
    <w:p w:rsidR="009B4A2C" w:rsidRPr="009B4A2C" w:rsidRDefault="009B4A2C" w:rsidP="009B4A2C">
      <w:pPr>
        <w:spacing w:line="280" w:lineRule="atLeast"/>
        <w:jc w:val="both"/>
        <w:rPr>
          <w:rFonts w:ascii="Times New Roman" w:hAnsi="Times New Roman"/>
        </w:rPr>
      </w:pPr>
      <w:r>
        <w:rPr>
          <w:rFonts w:ascii="Times New Roman" w:hAnsi="Times New Roman"/>
        </w:rPr>
        <w:t xml:space="preserve">- </w:t>
      </w:r>
      <w:r w:rsidRPr="009B4A2C">
        <w:rPr>
          <w:rFonts w:ascii="Times New Roman" w:hAnsi="Times New Roman"/>
        </w:rPr>
        <w:t>Aggressive and savage</w:t>
      </w:r>
    </w:p>
    <w:p w:rsidR="009B4A2C" w:rsidRPr="009B4A2C" w:rsidRDefault="009B4A2C" w:rsidP="009B4A2C">
      <w:pPr>
        <w:spacing w:line="280" w:lineRule="atLeast"/>
        <w:jc w:val="both"/>
        <w:rPr>
          <w:rFonts w:ascii="Times New Roman" w:hAnsi="Times New Roman"/>
        </w:rPr>
      </w:pPr>
      <w:r>
        <w:rPr>
          <w:rFonts w:ascii="Times New Roman" w:hAnsi="Times New Roman"/>
        </w:rPr>
        <w:t xml:space="preserve">- </w:t>
      </w:r>
      <w:r w:rsidRPr="009B4A2C">
        <w:rPr>
          <w:rFonts w:ascii="Times New Roman" w:hAnsi="Times New Roman"/>
        </w:rPr>
        <w:t>Cannibalism - repressed by Europeans</w:t>
      </w:r>
    </w:p>
    <w:p w:rsidR="009B4A2C" w:rsidRPr="009B4A2C" w:rsidRDefault="009B4A2C" w:rsidP="009B4A2C">
      <w:pPr>
        <w:spacing w:line="280" w:lineRule="atLeast"/>
        <w:jc w:val="both"/>
        <w:rPr>
          <w:rFonts w:ascii="Times New Roman" w:hAnsi="Times New Roman"/>
        </w:rPr>
      </w:pPr>
      <w:r>
        <w:rPr>
          <w:rFonts w:ascii="Times New Roman" w:hAnsi="Times New Roman"/>
        </w:rPr>
        <w:t xml:space="preserve">- </w:t>
      </w:r>
      <w:r w:rsidRPr="009B4A2C">
        <w:rPr>
          <w:rFonts w:ascii="Times New Roman" w:hAnsi="Times New Roman"/>
        </w:rPr>
        <w:t>Resistance</w:t>
      </w:r>
    </w:p>
    <w:p w:rsidR="009B4A2C" w:rsidRPr="009B4A2C" w:rsidRDefault="009B4A2C" w:rsidP="009B4A2C">
      <w:pPr>
        <w:spacing w:before="100" w:beforeAutospacing="1" w:after="100" w:afterAutospacing="1"/>
        <w:rPr>
          <w:rFonts w:ascii="Times New Roman" w:hAnsi="Times New Roman"/>
          <w:i/>
        </w:rPr>
      </w:pPr>
      <w:r w:rsidRPr="009B4A2C">
        <w:rPr>
          <w:rFonts w:ascii="Times New Roman" w:hAnsi="Times New Roman"/>
          <w:i/>
        </w:rPr>
        <w:t>Contra o Padre Vieira. Autor do nosso primeiro empréstimo, para ganhar comissão. O rei-analfabeto dissera-lhe : ponha isso no papel mas sem muita lábia. Fez-se o empréstimo. Gravou-se o açúcar brasileiro. Vieira deixou o dinheiro em Portugal e nos trouxe a lábia.</w:t>
      </w:r>
    </w:p>
    <w:p w:rsidR="009B4A2C" w:rsidRDefault="009B4A2C" w:rsidP="009B4A2C">
      <w:pPr>
        <w:spacing w:before="100" w:beforeAutospacing="1" w:after="100" w:afterAutospacing="1"/>
        <w:jc w:val="center"/>
        <w:rPr>
          <w:rFonts w:ascii="Times New Roman" w:hAnsi="Times New Roman"/>
        </w:rPr>
      </w:pPr>
      <w:r>
        <w:rPr>
          <w:rFonts w:ascii="Times New Roman" w:hAnsi="Times New Roman"/>
        </w:rPr>
        <w:t>(…)</w:t>
      </w:r>
    </w:p>
    <w:p w:rsidR="009B4A2C" w:rsidRPr="009B4A2C" w:rsidRDefault="009B4A2C" w:rsidP="009B4A2C">
      <w:pPr>
        <w:spacing w:before="100" w:beforeAutospacing="1" w:after="100" w:afterAutospacing="1"/>
        <w:rPr>
          <w:rFonts w:ascii="Times New Roman" w:hAnsi="Times New Roman"/>
          <w:i/>
        </w:rPr>
      </w:pPr>
      <w:r w:rsidRPr="009B4A2C">
        <w:rPr>
          <w:rFonts w:ascii="Times New Roman" w:hAnsi="Times New Roman"/>
          <w:i/>
        </w:rPr>
        <w:t>Contra Anchieta cantando as onze mil virgens do céu, na terra de Iracema, – o patriarca João Ramalho fundador de São Paulo.</w:t>
      </w:r>
    </w:p>
    <w:p w:rsidR="009B4A2C" w:rsidRPr="001218F1" w:rsidRDefault="009B4A2C" w:rsidP="009B4A2C">
      <w:pPr>
        <w:spacing w:before="100" w:beforeAutospacing="1" w:after="100" w:afterAutospacing="1"/>
        <w:jc w:val="center"/>
        <w:rPr>
          <w:rFonts w:ascii="Times New Roman" w:hAnsi="Times New Roman"/>
        </w:rPr>
      </w:pPr>
      <w:r>
        <w:rPr>
          <w:rFonts w:ascii="Times New Roman" w:hAnsi="Times New Roman"/>
        </w:rPr>
        <w:t>(…)</w:t>
      </w:r>
    </w:p>
    <w:p w:rsidR="00BE715B" w:rsidRPr="00304027" w:rsidRDefault="00BE715B" w:rsidP="00BE715B">
      <w:pPr>
        <w:spacing w:before="100" w:beforeAutospacing="1" w:after="100" w:afterAutospacing="1"/>
        <w:rPr>
          <w:rFonts w:ascii="Times New Roman" w:hAnsi="Times New Roman"/>
          <w:sz w:val="20"/>
        </w:rPr>
      </w:pPr>
      <w:r w:rsidRPr="00BE715B">
        <w:rPr>
          <w:rFonts w:ascii="Times New Roman" w:eastAsia="Times New Roman" w:hAnsi="Times New Roman"/>
          <w:i/>
        </w:rPr>
        <w:t>Em Piratininga Ano 374 da Deglutição do Bispo Sardinha."</w:t>
      </w:r>
      <w:r w:rsidRPr="00304027">
        <w:rPr>
          <w:rFonts w:ascii="Times New Roman" w:eastAsia="Times New Roman" w:hAnsi="Times New Roman"/>
        </w:rPr>
        <w:t xml:space="preserve"> </w:t>
      </w:r>
      <w:r w:rsidRPr="00304027">
        <w:rPr>
          <w:rFonts w:ascii="Times New Roman" w:eastAsia="Times New Roman" w:hAnsi="Times New Roman"/>
          <w:i/>
          <w:iCs/>
        </w:rPr>
        <w:t xml:space="preserve">(Revista de Antropofagia, </w:t>
      </w:r>
      <w:r w:rsidRPr="00304027">
        <w:rPr>
          <w:rFonts w:ascii="Times New Roman" w:eastAsia="Times New Roman" w:hAnsi="Times New Roman"/>
        </w:rPr>
        <w:t>Ano 1, No. 1, maio de 1928.)</w:t>
      </w:r>
    </w:p>
    <w:p w:rsidR="009B4A2C" w:rsidRPr="00304027" w:rsidRDefault="009B4A2C" w:rsidP="009B4A2C">
      <w:pPr>
        <w:spacing w:before="100" w:beforeAutospacing="1" w:after="100" w:afterAutospacing="1"/>
        <w:rPr>
          <w:rFonts w:ascii="Times New Roman" w:hAnsi="Times New Roman"/>
        </w:rPr>
      </w:pPr>
    </w:p>
    <w:p w:rsidR="00BE715B" w:rsidRPr="00BE715B" w:rsidRDefault="00BE715B" w:rsidP="00BE715B">
      <w:pPr>
        <w:spacing w:before="100" w:beforeAutospacing="1"/>
        <w:rPr>
          <w:rFonts w:ascii="Times New Roman" w:hAnsi="Times New Roman"/>
          <w:i/>
        </w:rPr>
      </w:pPr>
      <w:r w:rsidRPr="00BE715B">
        <w:rPr>
          <w:rFonts w:ascii="Times New Roman" w:hAnsi="Times New Roman"/>
          <w:i/>
        </w:rPr>
        <w:t>Uma consciência participante, uma rítmica religiosa.</w:t>
      </w:r>
    </w:p>
    <w:p w:rsidR="009B4A2C" w:rsidRDefault="00BE715B" w:rsidP="00BE715B">
      <w:pPr>
        <w:rPr>
          <w:rFonts w:ascii="Times New Roman" w:hAnsi="Times New Roman"/>
          <w:i/>
        </w:rPr>
      </w:pPr>
      <w:r w:rsidRPr="00BE715B">
        <w:rPr>
          <w:rFonts w:ascii="Times New Roman" w:hAnsi="Times New Roman"/>
          <w:i/>
        </w:rPr>
        <w:t>Contra todos os importadores de consciência enlatada.</w:t>
      </w:r>
    </w:p>
    <w:p w:rsidR="00BE715B" w:rsidRDefault="00BE715B" w:rsidP="00BE715B">
      <w:pPr>
        <w:jc w:val="center"/>
        <w:rPr>
          <w:rFonts w:ascii="Times New Roman" w:hAnsi="Times New Roman"/>
        </w:rPr>
      </w:pPr>
    </w:p>
    <w:p w:rsidR="00BE715B" w:rsidRDefault="00BE715B" w:rsidP="00BE715B">
      <w:pPr>
        <w:jc w:val="center"/>
        <w:rPr>
          <w:rFonts w:ascii="Times New Roman" w:hAnsi="Times New Roman"/>
        </w:rPr>
      </w:pPr>
      <w:r>
        <w:rPr>
          <w:rFonts w:ascii="Times New Roman" w:hAnsi="Times New Roman"/>
        </w:rPr>
        <w:t>(…)</w:t>
      </w:r>
    </w:p>
    <w:p w:rsidR="00BE715B" w:rsidRPr="00BE715B" w:rsidRDefault="00BE715B" w:rsidP="00BE715B">
      <w:pPr>
        <w:spacing w:before="100" w:beforeAutospacing="1" w:after="100" w:afterAutospacing="1"/>
        <w:rPr>
          <w:rFonts w:ascii="Times New Roman" w:hAnsi="Times New Roman"/>
          <w:i/>
        </w:rPr>
      </w:pPr>
      <w:r w:rsidRPr="00BE715B">
        <w:rPr>
          <w:rFonts w:ascii="Times New Roman" w:hAnsi="Times New Roman"/>
          <w:i/>
        </w:rPr>
        <w:t>Só a Antropofagia nos une. Socialmente. Economicamente. Filosoficamente.</w:t>
      </w:r>
    </w:p>
    <w:p w:rsidR="00BE715B" w:rsidRPr="00BE715B" w:rsidRDefault="00BE715B" w:rsidP="00BE715B">
      <w:pPr>
        <w:spacing w:before="100" w:beforeAutospacing="1" w:after="100" w:afterAutospacing="1"/>
        <w:rPr>
          <w:rFonts w:ascii="Times New Roman" w:hAnsi="Times New Roman"/>
          <w:i/>
        </w:rPr>
      </w:pPr>
      <w:r w:rsidRPr="00BE715B">
        <w:rPr>
          <w:rFonts w:ascii="Times New Roman" w:hAnsi="Times New Roman"/>
          <w:i/>
        </w:rPr>
        <w:t>Única lei do mundo. Expressão mascarada de todos os individualismos, de todos os coletivismos. De todas as religiões. De todos os tratados de paz.</w:t>
      </w:r>
    </w:p>
    <w:p w:rsidR="00BE715B" w:rsidRDefault="00BE715B" w:rsidP="00BE715B">
      <w:pPr>
        <w:spacing w:before="100" w:beforeAutospacing="1" w:after="100" w:afterAutospacing="1"/>
        <w:rPr>
          <w:rFonts w:ascii="Times New Roman" w:hAnsi="Times New Roman"/>
          <w:i/>
        </w:rPr>
      </w:pPr>
      <w:r w:rsidRPr="00BE715B">
        <w:rPr>
          <w:rFonts w:ascii="Times New Roman" w:hAnsi="Times New Roman"/>
          <w:i/>
        </w:rPr>
        <w:t>Tupi, or not tupi that is the question.</w:t>
      </w:r>
    </w:p>
    <w:p w:rsidR="00BE715B" w:rsidRPr="00BE715B" w:rsidRDefault="00BE715B" w:rsidP="00BE715B">
      <w:pPr>
        <w:spacing w:before="100" w:beforeAutospacing="1" w:after="100" w:afterAutospacing="1"/>
        <w:rPr>
          <w:rFonts w:ascii="Times New Roman" w:hAnsi="Times New Roman"/>
          <w:i/>
        </w:rPr>
      </w:pPr>
      <w:r w:rsidRPr="00BE715B">
        <w:rPr>
          <w:rFonts w:ascii="Times New Roman" w:hAnsi="Times New Roman"/>
          <w:i/>
        </w:rPr>
        <w:t>Contra todas as catequeses. E contra a mãe dos Gracos.</w:t>
      </w:r>
    </w:p>
    <w:p w:rsidR="00BE715B" w:rsidRPr="00BE715B" w:rsidRDefault="00BE715B" w:rsidP="00BE715B">
      <w:pPr>
        <w:spacing w:before="100" w:beforeAutospacing="1" w:after="100" w:afterAutospacing="1"/>
        <w:rPr>
          <w:rFonts w:ascii="Times New Roman" w:hAnsi="Times New Roman"/>
          <w:i/>
        </w:rPr>
      </w:pPr>
      <w:r w:rsidRPr="00BE715B">
        <w:rPr>
          <w:rFonts w:ascii="Times New Roman" w:hAnsi="Times New Roman"/>
          <w:i/>
        </w:rPr>
        <w:t>Só me interessa o que não é meu. Lei do homem. Lei do antropófago.</w:t>
      </w:r>
    </w:p>
    <w:p w:rsidR="00BE715B" w:rsidRDefault="00BE715B" w:rsidP="00BE715B">
      <w:pPr>
        <w:spacing w:before="100" w:beforeAutospacing="1" w:after="100" w:afterAutospacing="1"/>
        <w:rPr>
          <w:rFonts w:ascii="Times New Roman" w:hAnsi="Times New Roman"/>
        </w:rPr>
      </w:pPr>
    </w:p>
    <w:p w:rsidR="00BE715B" w:rsidRPr="00BE715B" w:rsidRDefault="00BE715B" w:rsidP="00BE715B">
      <w:pPr>
        <w:pStyle w:val="ListParagraph"/>
        <w:numPr>
          <w:ilvl w:val="0"/>
          <w:numId w:val="13"/>
        </w:numPr>
        <w:spacing w:before="100" w:beforeAutospacing="1" w:after="100" w:afterAutospacing="1"/>
        <w:rPr>
          <w:rFonts w:ascii="Times New Roman" w:hAnsi="Times New Roman"/>
          <w:b/>
        </w:rPr>
      </w:pPr>
      <w:r w:rsidRPr="00BE715B">
        <w:rPr>
          <w:rFonts w:ascii="Times New Roman" w:hAnsi="Times New Roman"/>
          <w:b/>
        </w:rPr>
        <w:t>Cannibalism against Fascism of Verdeamarelo</w:t>
      </w:r>
    </w:p>
    <w:p w:rsidR="00BE715B" w:rsidRPr="00BE715B" w:rsidRDefault="00BE715B" w:rsidP="00BE715B">
      <w:pPr>
        <w:spacing w:before="100" w:beforeAutospacing="1" w:after="100" w:afterAutospacing="1"/>
        <w:rPr>
          <w:rFonts w:ascii="Times New Roman" w:hAnsi="Times New Roman"/>
          <w:i/>
        </w:rPr>
      </w:pPr>
      <w:r w:rsidRPr="00BE715B">
        <w:rPr>
          <w:rFonts w:ascii="Times New Roman" w:hAnsi="Times New Roman"/>
          <w:i/>
        </w:rPr>
        <w:t>Estávamos e estamos fartos da Europa ,e proclamamos sem cessar a liberdade de ação brasileira.</w:t>
      </w:r>
      <w:r w:rsidRPr="00BE715B">
        <w:rPr>
          <w:rFonts w:ascii="Times New Roman" w:hAnsi="Times New Roman"/>
          <w:i/>
        </w:rPr>
        <w:t xml:space="preserve"> (…)</w:t>
      </w:r>
      <w:bookmarkStart w:id="0" w:name="_GoBack"/>
      <w:bookmarkEnd w:id="0"/>
    </w:p>
    <w:p w:rsidR="00BE715B" w:rsidRPr="00BE715B" w:rsidRDefault="00BE715B" w:rsidP="00BE715B">
      <w:pPr>
        <w:spacing w:before="100" w:beforeAutospacing="1" w:after="100" w:afterAutospacing="1"/>
        <w:jc w:val="both"/>
        <w:rPr>
          <w:rFonts w:ascii="Times New Roman" w:eastAsia="Times New Roman" w:hAnsi="Times New Roman"/>
          <w:i/>
        </w:rPr>
      </w:pPr>
      <w:r w:rsidRPr="00BE715B">
        <w:rPr>
          <w:rFonts w:ascii="Times New Roman" w:hAnsi="Times New Roman"/>
          <w:i/>
        </w:rPr>
        <w:t xml:space="preserve">Aceitamos todas as instituições conservadoras, pois é dentro delas mesmo que faremos a inevitável renovação do Brasil, como o fez, através de quatro séculos, a alma da nossa gente, através de todas as expressões históricas. Nosso nacionalismo é verde amarelo e tupi. </w:t>
      </w:r>
    </w:p>
    <w:p w:rsidR="00BE715B" w:rsidRPr="00BE715B" w:rsidRDefault="00BE715B" w:rsidP="00BE715B">
      <w:pPr>
        <w:spacing w:before="100" w:beforeAutospacing="1" w:after="100" w:afterAutospacing="1"/>
        <w:rPr>
          <w:rFonts w:ascii="Times New Roman" w:hAnsi="Times New Roman"/>
        </w:rPr>
      </w:pPr>
    </w:p>
    <w:p w:rsidR="00BE715B" w:rsidRPr="00BE715B" w:rsidRDefault="00BE715B" w:rsidP="00BE715B"/>
    <w:sectPr w:rsidR="00BE715B" w:rsidRPr="00BE715B" w:rsidSect="003200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5A2"/>
    <w:multiLevelType w:val="hybridMultilevel"/>
    <w:tmpl w:val="F34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0364F"/>
    <w:multiLevelType w:val="hybridMultilevel"/>
    <w:tmpl w:val="8B2EFCFA"/>
    <w:lvl w:ilvl="0" w:tplc="36E0B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5532C"/>
    <w:multiLevelType w:val="hybridMultilevel"/>
    <w:tmpl w:val="D7CA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F62DD"/>
    <w:multiLevelType w:val="hybridMultilevel"/>
    <w:tmpl w:val="48B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41F76"/>
    <w:multiLevelType w:val="hybridMultilevel"/>
    <w:tmpl w:val="3BF6D71C"/>
    <w:lvl w:ilvl="0" w:tplc="CD14EEDC">
      <w:start w:val="3"/>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25332"/>
    <w:multiLevelType w:val="hybridMultilevel"/>
    <w:tmpl w:val="CD92DA58"/>
    <w:lvl w:ilvl="0" w:tplc="CD14EEDC">
      <w:start w:val="3"/>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0312F"/>
    <w:multiLevelType w:val="hybridMultilevel"/>
    <w:tmpl w:val="1B1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F685C"/>
    <w:multiLevelType w:val="hybridMultilevel"/>
    <w:tmpl w:val="A2807EF0"/>
    <w:lvl w:ilvl="0" w:tplc="CD14EEDC">
      <w:start w:val="3"/>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93942"/>
    <w:multiLevelType w:val="hybridMultilevel"/>
    <w:tmpl w:val="66FC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65332"/>
    <w:multiLevelType w:val="hybridMultilevel"/>
    <w:tmpl w:val="4F2A8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44858"/>
    <w:multiLevelType w:val="hybridMultilevel"/>
    <w:tmpl w:val="011A862C"/>
    <w:lvl w:ilvl="0" w:tplc="CD14EEDC">
      <w:start w:val="3"/>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B5622"/>
    <w:multiLevelType w:val="hybridMultilevel"/>
    <w:tmpl w:val="D78CD388"/>
    <w:lvl w:ilvl="0" w:tplc="172419E6">
      <w:start w:val="1"/>
      <w:numFmt w:val="decimal"/>
      <w:lvlText w:val="%1."/>
      <w:lvlJc w:val="left"/>
      <w:pPr>
        <w:ind w:left="720" w:hanging="360"/>
      </w:pPr>
      <w:rPr>
        <w:rFonts w:ascii="Times" w:eastAsia="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01984"/>
    <w:multiLevelType w:val="hybridMultilevel"/>
    <w:tmpl w:val="33A0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
  </w:num>
  <w:num w:numId="6">
    <w:abstractNumId w:val="9"/>
  </w:num>
  <w:num w:numId="7">
    <w:abstractNumId w:val="12"/>
  </w:num>
  <w:num w:numId="8">
    <w:abstractNumId w:val="11"/>
  </w:num>
  <w:num w:numId="9">
    <w:abstractNumId w:val="7"/>
  </w:num>
  <w:num w:numId="10">
    <w:abstractNumId w:val="6"/>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29"/>
    <w:rsid w:val="0016065D"/>
    <w:rsid w:val="00320053"/>
    <w:rsid w:val="007B4393"/>
    <w:rsid w:val="00803471"/>
    <w:rsid w:val="009B4A2C"/>
    <w:rsid w:val="00BE715B"/>
    <w:rsid w:val="00F7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07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29"/>
    <w:rPr>
      <w:rFonts w:ascii="Times" w:eastAsia="Times" w:hAnsi="Times" w:cs="Times New Roman"/>
      <w:noProof/>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429"/>
    <w:pPr>
      <w:ind w:left="720"/>
      <w:contextualSpacing/>
    </w:pPr>
  </w:style>
  <w:style w:type="character" w:styleId="Hyperlink">
    <w:name w:val="Hyperlink"/>
    <w:basedOn w:val="DefaultParagraphFont"/>
    <w:uiPriority w:val="99"/>
    <w:semiHidden/>
    <w:unhideWhenUsed/>
    <w:rsid w:val="007B43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29"/>
    <w:rPr>
      <w:rFonts w:ascii="Times" w:eastAsia="Times" w:hAnsi="Times" w:cs="Times New Roman"/>
      <w:noProof/>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429"/>
    <w:pPr>
      <w:ind w:left="720"/>
      <w:contextualSpacing/>
    </w:pPr>
  </w:style>
  <w:style w:type="character" w:styleId="Hyperlink">
    <w:name w:val="Hyperlink"/>
    <w:basedOn w:val="DefaultParagraphFont"/>
    <w:uiPriority w:val="99"/>
    <w:semiHidden/>
    <w:unhideWhenUsed/>
    <w:rsid w:val="007B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Andr%C3%A9_Bret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1410</Words>
  <Characters>8038</Characters>
  <Application>Microsoft Macintosh Word</Application>
  <DocSecurity>0</DocSecurity>
  <Lines>66</Lines>
  <Paragraphs>18</Paragraphs>
  <ScaleCrop>false</ScaleCrop>
  <Company>KCL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Conde</dc:creator>
  <cp:keywords/>
  <dc:description/>
  <cp:lastModifiedBy>Maite Conde</cp:lastModifiedBy>
  <cp:revision>1</cp:revision>
  <dcterms:created xsi:type="dcterms:W3CDTF">2013-10-17T16:02:00Z</dcterms:created>
  <dcterms:modified xsi:type="dcterms:W3CDTF">2013-10-17T16:55:00Z</dcterms:modified>
</cp:coreProperties>
</file>