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6CA5" w14:textId="77777777" w:rsidR="007B4887" w:rsidRDefault="00CF0E39">
      <w:pPr>
        <w:ind w:left="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MODERN AND MEDIEVAL LANGUAGES TRIPOS   Part IB</w:t>
      </w:r>
    </w:p>
    <w:p w14:paraId="498F6036" w14:textId="03DCC5D5" w:rsidR="00CF0E39" w:rsidRDefault="00CF0E39" w:rsidP="00CF0E39">
      <w:r>
        <w:rPr>
          <w:rFonts w:ascii="Arial" w:eastAsia="Arial" w:hAnsi="Arial" w:cs="Arial"/>
        </w:rPr>
        <w:t xml:space="preserve">HISTORY AND MODERN </w:t>
      </w:r>
      <w:r>
        <w:rPr>
          <w:rFonts w:ascii="Arial" w:eastAsia="Arial" w:hAnsi="Arial" w:cs="Arial"/>
        </w:rPr>
        <w:t>LANGUAGES TRIPOS   Part IB</w:t>
      </w:r>
    </w:p>
    <w:p w14:paraId="65536CA6" w14:textId="77777777" w:rsidR="007B4887" w:rsidRDefault="00CF0E39">
      <w:pPr>
        <w:ind w:firstLine="0"/>
      </w:pPr>
      <w:r>
        <w:rPr>
          <w:rFonts w:ascii="Arial" w:eastAsia="Arial" w:hAnsi="Arial" w:cs="Arial"/>
        </w:rPr>
        <w:t>_____________________________________________________________</w:t>
      </w:r>
    </w:p>
    <w:p w14:paraId="65536CA7" w14:textId="77777777" w:rsidR="007B4887" w:rsidRDefault="00CF0E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536CA8" w14:textId="77777777" w:rsidR="007B4887" w:rsidRDefault="00CF0E39" w:rsidP="00CF0E39">
      <w:pPr>
        <w:ind w:left="72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Released at 10am on Tuesday 26th May:</w:t>
      </w:r>
    </w:p>
    <w:p w14:paraId="65536CA9" w14:textId="1A43BDC3" w:rsidR="007B4887" w:rsidRPr="00CF0E39" w:rsidRDefault="00CF0E39" w:rsidP="00CF0E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CF0E39">
        <w:rPr>
          <w:rFonts w:ascii="Arial" w:eastAsia="Arial" w:hAnsi="Arial" w:cs="Arial"/>
        </w:rPr>
        <w:t>Your first scheduled paper will be due for submission at 4pm on Thursday 28th May</w:t>
      </w:r>
    </w:p>
    <w:p w14:paraId="65536CAA" w14:textId="1A8C0D69" w:rsidR="007B4887" w:rsidRPr="00CF0E39" w:rsidRDefault="00CF0E39" w:rsidP="00CF0E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CF0E39">
        <w:rPr>
          <w:rFonts w:ascii="Arial" w:eastAsia="Arial" w:hAnsi="Arial" w:cs="Arial"/>
        </w:rPr>
        <w:t>Your second scheduled paper will be due for submission at 4pm on Tuesday 2nd June.</w:t>
      </w:r>
    </w:p>
    <w:p w14:paraId="65536CAB" w14:textId="4A9E8A5A" w:rsidR="007B4887" w:rsidRPr="00CF0E39" w:rsidRDefault="00CF0E39" w:rsidP="00CF0E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CF0E39">
        <w:rPr>
          <w:rFonts w:ascii="Arial" w:eastAsia="Arial" w:hAnsi="Arial" w:cs="Arial"/>
        </w:rPr>
        <w:t>Your third (if any) scheduled paper will be due for submission at 4pm on Friday 5th June</w:t>
      </w:r>
      <w:r w:rsidRPr="00CF0E39">
        <w:rPr>
          <w:rFonts w:ascii="Arial" w:eastAsia="Arial" w:hAnsi="Arial" w:cs="Arial"/>
          <w:sz w:val="22"/>
          <w:szCs w:val="22"/>
        </w:rPr>
        <w:t>.</w:t>
      </w:r>
    </w:p>
    <w:p w14:paraId="65536CAC" w14:textId="77777777" w:rsidR="007B4887" w:rsidRDefault="00CF0E39">
      <w:pPr>
        <w:ind w:firstLine="0"/>
      </w:pPr>
      <w:r>
        <w:rPr>
          <w:rFonts w:ascii="Arial" w:eastAsia="Arial" w:hAnsi="Arial" w:cs="Arial"/>
        </w:rPr>
        <w:t>_____________________________________________________________</w:t>
      </w:r>
    </w:p>
    <w:p w14:paraId="65536CAD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AE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AF" w14:textId="77777777" w:rsidR="007B4887" w:rsidRDefault="00CF0E39">
      <w:pPr>
        <w:ind w:left="720" w:firstLine="0"/>
      </w:pPr>
      <w:r>
        <w:rPr>
          <w:rFonts w:ascii="Arial" w:eastAsia="Arial" w:hAnsi="Arial" w:cs="Arial"/>
        </w:rPr>
        <w:t>Paper Sp. 5</w:t>
      </w:r>
    </w:p>
    <w:p w14:paraId="65536CB0" w14:textId="77777777" w:rsidR="007B4887" w:rsidRDefault="00CF0E39">
      <w:pPr>
        <w:ind w:left="720" w:firstLine="0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ATIN AMERICAN CULTURE AND HISTORY</w:t>
      </w:r>
    </w:p>
    <w:p w14:paraId="65536CB1" w14:textId="77777777" w:rsidR="007B4887" w:rsidRDefault="007B4887">
      <w:pPr>
        <w:ind w:firstLine="0"/>
      </w:pPr>
    </w:p>
    <w:p w14:paraId="65536CB2" w14:textId="77777777" w:rsidR="007B4887" w:rsidRDefault="007B4887">
      <w:pPr>
        <w:ind w:left="720" w:firstLine="0"/>
        <w:rPr>
          <w:rFonts w:ascii="Arial" w:eastAsia="Arial" w:hAnsi="Arial" w:cs="Arial"/>
          <w:i/>
        </w:rPr>
      </w:pPr>
    </w:p>
    <w:p w14:paraId="65536CB3" w14:textId="77777777" w:rsidR="007B4887" w:rsidRDefault="00CF0E39">
      <w:pPr>
        <w:spacing w:line="259" w:lineRule="auto"/>
        <w:ind w:left="720" w:firstLine="0"/>
        <w:rPr>
          <w:rFonts w:ascii="Arial" w:eastAsia="Arial" w:hAnsi="Arial" w:cs="Arial"/>
          <w:i/>
        </w:rPr>
      </w:pPr>
      <w:r w:rsidRPr="00CF0E39">
        <w:rPr>
          <w:rFonts w:ascii="Arial" w:eastAsia="Arial" w:hAnsi="Arial" w:cs="Arial"/>
          <w:b/>
          <w:i/>
        </w:rPr>
        <w:t>Either</w:t>
      </w:r>
      <w:r>
        <w:br/>
      </w:r>
      <w:r>
        <w:rPr>
          <w:rFonts w:ascii="Arial" w:eastAsia="Arial" w:hAnsi="Arial" w:cs="Arial"/>
          <w:i/>
        </w:rPr>
        <w:t xml:space="preserve"> </w:t>
      </w:r>
      <w:r>
        <w:br/>
      </w:r>
      <w:r>
        <w:rPr>
          <w:rFonts w:ascii="Arial" w:eastAsia="Arial" w:hAnsi="Arial" w:cs="Arial"/>
          <w:i/>
        </w:rPr>
        <w:t xml:space="preserve">Answer </w:t>
      </w:r>
      <w:r>
        <w:rPr>
          <w:rFonts w:ascii="Arial" w:eastAsia="Arial" w:hAnsi="Arial" w:cs="Arial"/>
          <w:b/>
          <w:i/>
        </w:rPr>
        <w:t>two</w:t>
      </w:r>
      <w:r>
        <w:rPr>
          <w:rFonts w:ascii="Arial" w:eastAsia="Arial" w:hAnsi="Arial" w:cs="Arial"/>
          <w:i/>
        </w:rPr>
        <w:t xml:space="preserve"> questions, with no more than one question being drawn from Section A. Each answer should be no longer than 1,500 words.</w:t>
      </w:r>
      <w:r>
        <w:br/>
      </w:r>
      <w:r>
        <w:rPr>
          <w:rFonts w:ascii="Arial" w:eastAsia="Arial" w:hAnsi="Arial" w:cs="Arial"/>
          <w:i/>
        </w:rPr>
        <w:t xml:space="preserve"> </w:t>
      </w:r>
      <w:r>
        <w:br/>
      </w:r>
      <w:r w:rsidRPr="00CF0E39">
        <w:rPr>
          <w:rFonts w:ascii="Arial" w:eastAsia="Arial" w:hAnsi="Arial" w:cs="Arial"/>
          <w:b/>
          <w:i/>
        </w:rPr>
        <w:t>Or</w:t>
      </w:r>
      <w:r>
        <w:br/>
      </w:r>
      <w:r>
        <w:rPr>
          <w:rFonts w:ascii="Arial" w:eastAsia="Arial" w:hAnsi="Arial" w:cs="Arial"/>
          <w:i/>
        </w:rPr>
        <w:t xml:space="preserve"> </w:t>
      </w:r>
      <w:r>
        <w:br/>
      </w:r>
      <w:r>
        <w:rPr>
          <w:rFonts w:ascii="Arial" w:eastAsia="Arial" w:hAnsi="Arial" w:cs="Arial"/>
          <w:i/>
        </w:rPr>
        <w:t xml:space="preserve">Answer </w:t>
      </w:r>
      <w:r w:rsidRPr="00CF0E39">
        <w:rPr>
          <w:rFonts w:ascii="Arial" w:eastAsia="Arial" w:hAnsi="Arial" w:cs="Arial"/>
          <w:b/>
          <w:i/>
        </w:rPr>
        <w:t>one question</w:t>
      </w:r>
      <w:r>
        <w:rPr>
          <w:rFonts w:ascii="Arial" w:eastAsia="Arial" w:hAnsi="Arial" w:cs="Arial"/>
          <w:i/>
        </w:rPr>
        <w:t>. Your answer should be no longer than 3,000 words.</w:t>
      </w:r>
    </w:p>
    <w:p w14:paraId="65536CB4" w14:textId="77777777" w:rsidR="007B4887" w:rsidRDefault="007B4887">
      <w:pPr>
        <w:spacing w:line="259" w:lineRule="auto"/>
        <w:ind w:left="720" w:firstLine="0"/>
        <w:rPr>
          <w:rFonts w:ascii="Arial" w:eastAsia="Arial" w:hAnsi="Arial" w:cs="Arial"/>
          <w:i/>
        </w:rPr>
      </w:pPr>
    </w:p>
    <w:p w14:paraId="65536CB5" w14:textId="77777777" w:rsidR="007B4887" w:rsidRDefault="007B4887">
      <w:pPr>
        <w:spacing w:line="259" w:lineRule="auto"/>
        <w:ind w:left="720" w:firstLine="0"/>
        <w:rPr>
          <w:rFonts w:ascii="Arial" w:eastAsia="Arial" w:hAnsi="Arial" w:cs="Arial"/>
          <w:i/>
        </w:rPr>
      </w:pPr>
    </w:p>
    <w:p w14:paraId="65536CB6" w14:textId="77777777" w:rsidR="007B4887" w:rsidRDefault="00CF0E39" w:rsidP="00CF0E39">
      <w:pPr>
        <w:ind w:left="720" w:firstLine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Do </w:t>
      </w:r>
      <w:r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  <w:i/>
        </w:rPr>
        <w:t xml:space="preserve"> draw substantially on the same material for more than </w:t>
      </w:r>
      <w:r>
        <w:rPr>
          <w:rFonts w:ascii="Arial" w:eastAsia="Arial" w:hAnsi="Arial" w:cs="Arial"/>
          <w:b/>
          <w:i/>
        </w:rPr>
        <w:t>one</w:t>
      </w:r>
      <w:r>
        <w:rPr>
          <w:rFonts w:ascii="Arial" w:eastAsia="Arial" w:hAnsi="Arial" w:cs="Arial"/>
          <w:i/>
        </w:rPr>
        <w:t xml:space="preserve"> answer.</w:t>
      </w:r>
    </w:p>
    <w:p w14:paraId="65536CB7" w14:textId="77777777" w:rsidR="007B4887" w:rsidRDefault="00CF0E39">
      <w:r>
        <w:rPr>
          <w:rFonts w:ascii="Arial" w:eastAsia="Arial" w:hAnsi="Arial" w:cs="Arial"/>
        </w:rPr>
        <w:t xml:space="preserve">            </w:t>
      </w:r>
      <w:bookmarkStart w:id="0" w:name="_GoBack"/>
      <w:bookmarkEnd w:id="0"/>
    </w:p>
    <w:p w14:paraId="65536CB8" w14:textId="77777777" w:rsidR="007B4887" w:rsidRDefault="00CF0E39">
      <w:r>
        <w:rPr>
          <w:rFonts w:ascii="Arial" w:eastAsia="Arial" w:hAnsi="Arial" w:cs="Arial"/>
          <w:b/>
        </w:rPr>
        <w:t xml:space="preserve"> </w:t>
      </w:r>
    </w:p>
    <w:p w14:paraId="65536CB9" w14:textId="77777777" w:rsidR="007B4887" w:rsidRDefault="007B4887">
      <w:pPr>
        <w:ind w:left="720" w:firstLine="0"/>
      </w:pPr>
    </w:p>
    <w:p w14:paraId="65536CBA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BB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BC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BD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BE" w14:textId="77777777" w:rsidR="007B4887" w:rsidRDefault="00CF0E39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65536CBF" w14:textId="77777777" w:rsidR="007B4887" w:rsidRDefault="00CF0E39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65536CC0" w14:textId="77777777" w:rsidR="007B4887" w:rsidRDefault="00CF0E39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65536CC1" w14:textId="77777777" w:rsidR="007B4887" w:rsidRDefault="007B4887"/>
    <w:p w14:paraId="65536CC2" w14:textId="77777777" w:rsidR="007B4887" w:rsidRDefault="00CF0E39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65536CC3" w14:textId="77777777" w:rsidR="007B4887" w:rsidRDefault="00CF0E39">
      <w:pPr>
        <w:jc w:val="center"/>
      </w:pPr>
      <w:r>
        <w:rPr>
          <w:rFonts w:ascii="Arial" w:eastAsia="Arial" w:hAnsi="Arial" w:cs="Arial"/>
        </w:rPr>
        <w:t xml:space="preserve"> </w:t>
      </w:r>
    </w:p>
    <w:p w14:paraId="65536CC4" w14:textId="77777777" w:rsidR="007B4887" w:rsidRDefault="00CF0E39">
      <w:pPr>
        <w:ind w:left="72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65536CC5" w14:textId="77777777" w:rsidR="007B4887" w:rsidRDefault="00CF0E39">
      <w:r>
        <w:br w:type="page"/>
      </w:r>
    </w:p>
    <w:p w14:paraId="65536CC6" w14:textId="77777777" w:rsidR="007B4887" w:rsidRDefault="00CF0E39">
      <w:r>
        <w:rPr>
          <w:rFonts w:ascii="Arial" w:eastAsia="Arial" w:hAnsi="Arial" w:cs="Arial"/>
        </w:rPr>
        <w:lastRenderedPageBreak/>
        <w:t xml:space="preserve"> </w:t>
      </w:r>
    </w:p>
    <w:p w14:paraId="65536CC7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SECTION A</w:t>
      </w:r>
    </w:p>
    <w:p w14:paraId="65536CC8" w14:textId="77777777" w:rsidR="007B4887" w:rsidRDefault="007B4887">
      <w:pPr>
        <w:spacing w:line="276" w:lineRule="auto"/>
        <w:rPr>
          <w:rFonts w:ascii="Arial" w:eastAsia="Arial" w:hAnsi="Arial" w:cs="Arial"/>
          <w:b/>
        </w:rPr>
      </w:pPr>
    </w:p>
    <w:p w14:paraId="65536CC9" w14:textId="77777777" w:rsidR="007B4887" w:rsidRDefault="00CF0E39">
      <w:pPr>
        <w:spacing w:line="276" w:lineRule="auto"/>
        <w:ind w:firstLine="0"/>
      </w:pPr>
      <w:r>
        <w:rPr>
          <w:rFonts w:ascii="Arial" w:eastAsia="Arial" w:hAnsi="Arial" w:cs="Arial"/>
          <w:b/>
        </w:rPr>
        <w:t>Foundations, Identity, Difference</w:t>
      </w:r>
    </w:p>
    <w:p w14:paraId="65536CCA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CB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Answer one of the following:</w:t>
      </w:r>
    </w:p>
    <w:p w14:paraId="65536CCC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CD" w14:textId="77777777" w:rsidR="007B4887" w:rsidRDefault="00CF0E39">
      <w:pPr>
        <w:spacing w:line="276" w:lineRule="auto"/>
      </w:pPr>
      <w:r>
        <w:rPr>
          <w:rFonts w:ascii="Arial" w:eastAsia="Arial" w:hAnsi="Arial" w:cs="Arial"/>
          <w:color w:val="000000"/>
        </w:rPr>
        <w:t xml:space="preserve">1        ‘Far from presenting a model of truth and social justice, religion in colonial and/or postcolonial Latin American narratives becomes the site of the most destructive falsehoods, hypocrisy and forms of exploitation.’ </w:t>
      </w:r>
    </w:p>
    <w:p w14:paraId="65536CCE" w14:textId="77777777" w:rsidR="007B4887" w:rsidRDefault="00CF0E39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Discuss with reference to </w:t>
      </w:r>
      <w:r>
        <w:rPr>
          <w:rFonts w:ascii="Arial" w:eastAsia="Arial" w:hAnsi="Arial" w:cs="Arial"/>
          <w:b/>
          <w:color w:val="000000"/>
        </w:rPr>
        <w:t xml:space="preserve">two </w:t>
      </w:r>
      <w:r>
        <w:rPr>
          <w:rFonts w:ascii="Arial" w:eastAsia="Arial" w:hAnsi="Arial" w:cs="Arial"/>
          <w:b/>
          <w:color w:val="000000"/>
        </w:rPr>
        <w:t xml:space="preserve">or more </w:t>
      </w:r>
      <w:r>
        <w:rPr>
          <w:rFonts w:ascii="Arial" w:eastAsia="Arial" w:hAnsi="Arial" w:cs="Arial"/>
          <w:color w:val="000000"/>
        </w:rPr>
        <w:t xml:space="preserve">works, at least </w:t>
      </w:r>
      <w:r>
        <w:rPr>
          <w:rFonts w:ascii="Arial" w:eastAsia="Arial" w:hAnsi="Arial" w:cs="Arial"/>
          <w:b/>
          <w:color w:val="000000"/>
        </w:rPr>
        <w:t>one</w:t>
      </w:r>
      <w:r>
        <w:rPr>
          <w:rFonts w:ascii="Arial" w:eastAsia="Arial" w:hAnsi="Arial" w:cs="Arial"/>
          <w:color w:val="000000"/>
        </w:rPr>
        <w:t xml:space="preserve"> of which should be from the Colonial period.</w:t>
      </w:r>
      <w:r>
        <w:br/>
      </w:r>
      <w:r>
        <w:rPr>
          <w:rFonts w:ascii="Arial" w:eastAsia="Arial" w:hAnsi="Arial" w:cs="Arial"/>
          <w:color w:val="000000"/>
        </w:rPr>
        <w:t xml:space="preserve"> </w:t>
      </w:r>
    </w:p>
    <w:p w14:paraId="65536CCF" w14:textId="77777777" w:rsidR="007B4887" w:rsidRDefault="00CF0E39">
      <w:pPr>
        <w:spacing w:line="276" w:lineRule="auto"/>
      </w:pPr>
      <w:r>
        <w:rPr>
          <w:rFonts w:ascii="Arial" w:eastAsia="Arial" w:hAnsi="Arial" w:cs="Arial"/>
          <w:color w:val="000000"/>
        </w:rPr>
        <w:t xml:space="preserve">2        ‘If cultures are founded in and on myths, Latin American writers more often recount the loss or subversion of such myths.’  </w:t>
      </w:r>
    </w:p>
    <w:p w14:paraId="65536CD0" w14:textId="77777777" w:rsidR="007B4887" w:rsidRDefault="00CF0E39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Discuss with reference to </w:t>
      </w:r>
      <w:r>
        <w:rPr>
          <w:rFonts w:ascii="Arial" w:eastAsia="Arial" w:hAnsi="Arial" w:cs="Arial"/>
          <w:b/>
          <w:color w:val="000000"/>
        </w:rPr>
        <w:t>two or mo</w:t>
      </w: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color w:val="000000"/>
        </w:rPr>
        <w:t xml:space="preserve"> works.</w:t>
      </w:r>
      <w:r>
        <w:br/>
      </w:r>
      <w:r>
        <w:rPr>
          <w:rFonts w:ascii="Arial" w:eastAsia="Arial" w:hAnsi="Arial" w:cs="Arial"/>
          <w:color w:val="000000"/>
        </w:rPr>
        <w:t xml:space="preserve"> </w:t>
      </w:r>
    </w:p>
    <w:p w14:paraId="65536CD1" w14:textId="77777777" w:rsidR="007B4887" w:rsidRDefault="00CF0E39">
      <w:pPr>
        <w:spacing w:line="276" w:lineRule="auto"/>
      </w:pPr>
      <w:r>
        <w:rPr>
          <w:rFonts w:ascii="Arial" w:eastAsia="Arial" w:hAnsi="Arial" w:cs="Arial"/>
          <w:color w:val="000000"/>
        </w:rPr>
        <w:t>3         ‘National identity, like any other kind of identity, relies on the exclusion or repression of the other; its essential instability derives from the inevitable failure of that exercise.’</w:t>
      </w:r>
    </w:p>
    <w:p w14:paraId="65536CD2" w14:textId="77777777" w:rsidR="007B4887" w:rsidRDefault="00CF0E39">
      <w:pPr>
        <w:spacing w:line="276" w:lineRule="auto"/>
      </w:pPr>
      <w:r>
        <w:rPr>
          <w:rFonts w:ascii="Arial" w:eastAsia="Arial" w:hAnsi="Arial" w:cs="Arial"/>
          <w:color w:val="000000"/>
        </w:rPr>
        <w:t xml:space="preserve">Discuss with reference to </w:t>
      </w:r>
      <w:r>
        <w:rPr>
          <w:rFonts w:ascii="Arial" w:eastAsia="Arial" w:hAnsi="Arial" w:cs="Arial"/>
          <w:b/>
          <w:color w:val="000000"/>
        </w:rPr>
        <w:t>two or more</w:t>
      </w:r>
      <w:r>
        <w:rPr>
          <w:rFonts w:ascii="Arial" w:eastAsia="Arial" w:hAnsi="Arial" w:cs="Arial"/>
          <w:color w:val="000000"/>
        </w:rPr>
        <w:t xml:space="preserve"> works.</w:t>
      </w:r>
    </w:p>
    <w:p w14:paraId="65536CD3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D4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4         ‘The legacies of colonialism left Latin American thinkers and political leaders with an impossible task: the invention of a nation on the basis of cultures borrowed from afar or with reference to indigenous cultures that had been systematically d</w:t>
      </w:r>
      <w:r>
        <w:rPr>
          <w:rFonts w:ascii="Arial" w:eastAsia="Arial" w:hAnsi="Arial" w:cs="Arial"/>
        </w:rPr>
        <w:t xml:space="preserve">evalued and even erased.’ </w:t>
      </w:r>
    </w:p>
    <w:p w14:paraId="65536CD5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works.</w:t>
      </w:r>
    </w:p>
    <w:p w14:paraId="65536CD6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D7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5         ‘Racialized conflict in colonial and/or postcolonial Latin America gives rise to complex negotiations over identity, power and resistance, such that its antagonists cannot </w:t>
      </w:r>
      <w:r>
        <w:rPr>
          <w:rFonts w:ascii="Arial" w:eastAsia="Arial" w:hAnsi="Arial" w:cs="Arial"/>
        </w:rPr>
        <w:t xml:space="preserve">easily be divided into victors and victims.’ </w:t>
      </w:r>
    </w:p>
    <w:p w14:paraId="65536CD8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works.</w:t>
      </w:r>
    </w:p>
    <w:p w14:paraId="65536CD9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DA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6          ‘There is no original witness: writing about race in Latin America comes to us already mediated by the language and experiences of others.’ </w:t>
      </w:r>
    </w:p>
    <w:p w14:paraId="65536CDB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Discuss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works.</w:t>
      </w:r>
    </w:p>
    <w:p w14:paraId="65536CDC" w14:textId="77777777" w:rsidR="007B4887" w:rsidRDefault="00CF0E39">
      <w:pPr>
        <w:spacing w:line="276" w:lineRule="auto"/>
      </w:pPr>
      <w:r>
        <w:br/>
      </w:r>
      <w:r>
        <w:br/>
      </w:r>
    </w:p>
    <w:p w14:paraId="65536CDD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DE" w14:textId="77777777" w:rsidR="007B4887" w:rsidRDefault="00CF0E39">
      <w:r>
        <w:br w:type="page"/>
      </w:r>
    </w:p>
    <w:p w14:paraId="65536CDF" w14:textId="77777777" w:rsidR="007B4887" w:rsidRDefault="007B4887">
      <w:pPr>
        <w:spacing w:line="276" w:lineRule="auto"/>
        <w:rPr>
          <w:rFonts w:ascii="Arial" w:eastAsia="Arial" w:hAnsi="Arial" w:cs="Arial"/>
        </w:rPr>
      </w:pPr>
    </w:p>
    <w:p w14:paraId="65536CE0" w14:textId="77777777" w:rsidR="007B4887" w:rsidRDefault="00CF0E39">
      <w:r>
        <w:rPr>
          <w:rFonts w:ascii="Arial" w:eastAsia="Arial" w:hAnsi="Arial" w:cs="Arial"/>
        </w:rPr>
        <w:t>SECTION B</w:t>
      </w:r>
    </w:p>
    <w:p w14:paraId="65536CE1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E2" w14:textId="77777777" w:rsidR="007B4887" w:rsidRDefault="00CF0E39">
      <w:pPr>
        <w:ind w:firstLine="0"/>
      </w:pPr>
      <w:r>
        <w:rPr>
          <w:rFonts w:ascii="Arial" w:eastAsia="Arial" w:hAnsi="Arial" w:cs="Arial"/>
          <w:b/>
        </w:rPr>
        <w:t>Representing the City</w:t>
      </w:r>
    </w:p>
    <w:p w14:paraId="65536CE3" w14:textId="77777777" w:rsidR="007B4887" w:rsidRDefault="00CF0E39">
      <w:pPr>
        <w:ind w:left="720" w:hanging="720"/>
      </w:pPr>
      <w:r>
        <w:rPr>
          <w:rFonts w:ascii="Arial" w:eastAsia="Arial" w:hAnsi="Arial" w:cs="Arial"/>
        </w:rPr>
        <w:t xml:space="preserve"> </w:t>
      </w:r>
    </w:p>
    <w:p w14:paraId="65536CE4" w14:textId="77777777" w:rsidR="007B4887" w:rsidRDefault="00CF0E39">
      <w:pPr>
        <w:ind w:firstLine="0"/>
      </w:pPr>
      <w:r>
        <w:rPr>
          <w:rFonts w:ascii="Arial" w:eastAsia="Arial" w:hAnsi="Arial" w:cs="Arial"/>
        </w:rPr>
        <w:t>7          Answer</w:t>
      </w:r>
      <w:r>
        <w:rPr>
          <w:rFonts w:ascii="Arial" w:eastAsia="Arial" w:hAnsi="Arial" w:cs="Arial"/>
          <w:b/>
        </w:rPr>
        <w:t xml:space="preserve"> 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or films:</w:t>
      </w:r>
    </w:p>
    <w:p w14:paraId="65536CE5" w14:textId="77777777" w:rsidR="007B4887" w:rsidRDefault="00CF0E39">
      <w:r>
        <w:rPr>
          <w:rFonts w:ascii="Arial" w:eastAsia="Arial" w:hAnsi="Arial" w:cs="Arial"/>
          <w:color w:val="000000"/>
        </w:rPr>
        <w:t xml:space="preserve"> </w:t>
      </w:r>
    </w:p>
    <w:p w14:paraId="65536CE6" w14:textId="77777777" w:rsidR="007B4887" w:rsidRDefault="00CF0E39">
      <w:r>
        <w:rPr>
          <w:rFonts w:ascii="Arial" w:eastAsia="Arial" w:hAnsi="Arial" w:cs="Arial"/>
          <w:i/>
          <w:color w:val="000000"/>
        </w:rPr>
        <w:t>(a)</w:t>
      </w:r>
      <w:r>
        <w:rPr>
          <w:rFonts w:ascii="Arial" w:eastAsia="Arial" w:hAnsi="Arial" w:cs="Arial"/>
          <w:color w:val="000000"/>
        </w:rPr>
        <w:t xml:space="preserve"> ‘Aparentemente caóticas, las grandes ciudades latinoamericanas se organizan </w:t>
      </w:r>
      <w:r>
        <w:rPr>
          <w:rFonts w:ascii="Arial" w:eastAsia="Arial" w:hAnsi="Arial" w:cs="Arial"/>
          <w:color w:val="000000"/>
        </w:rPr>
        <w:t>según las leyes implacables del capitalismo y del neoliberalismo.’</w:t>
      </w:r>
    </w:p>
    <w:p w14:paraId="65536CE7" w14:textId="77777777" w:rsidR="007B4887" w:rsidRDefault="00CF0E39">
      <w:r>
        <w:rPr>
          <w:rFonts w:ascii="Arial" w:eastAsia="Arial" w:hAnsi="Arial" w:cs="Arial"/>
          <w:color w:val="000000"/>
        </w:rPr>
        <w:t xml:space="preserve"> Discuss.</w:t>
      </w:r>
    </w:p>
    <w:p w14:paraId="65536CE8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E9" w14:textId="77777777" w:rsidR="007B4887" w:rsidRDefault="00CF0E39"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‘Latin American texts often present urban experience through the prism of the individual, whose success (or otherwise) in self-realization becomes the measure of a whole soc</w:t>
      </w:r>
      <w:r>
        <w:rPr>
          <w:rFonts w:ascii="Arial" w:eastAsia="Arial" w:hAnsi="Arial" w:cs="Arial"/>
        </w:rPr>
        <w:t xml:space="preserve">iety.’ </w:t>
      </w:r>
    </w:p>
    <w:p w14:paraId="65536CEA" w14:textId="77777777" w:rsidR="007B4887" w:rsidRDefault="00CF0E39">
      <w:r>
        <w:rPr>
          <w:rFonts w:ascii="Arial" w:eastAsia="Arial" w:hAnsi="Arial" w:cs="Arial"/>
        </w:rPr>
        <w:t xml:space="preserve"> Discuss.</w:t>
      </w:r>
    </w:p>
    <w:p w14:paraId="65536CEB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EC" w14:textId="77777777" w:rsidR="007B4887" w:rsidRDefault="00CF0E39">
      <w:r>
        <w:rPr>
          <w:rFonts w:ascii="Arial" w:eastAsia="Arial" w:hAnsi="Arial" w:cs="Arial"/>
          <w:i/>
        </w:rPr>
        <w:t xml:space="preserve">(c) </w:t>
      </w:r>
      <w:r>
        <w:rPr>
          <w:rFonts w:ascii="Arial" w:eastAsia="Arial" w:hAnsi="Arial" w:cs="Arial"/>
        </w:rPr>
        <w:t xml:space="preserve">‘In Latin American urban fictions, the past is either problematically erased or the source of recurring traumas that threaten an illusion of modernity.’ </w:t>
      </w:r>
    </w:p>
    <w:p w14:paraId="65536CED" w14:textId="77777777" w:rsidR="007B4887" w:rsidRDefault="00CF0E39">
      <w:r>
        <w:rPr>
          <w:rFonts w:ascii="Arial" w:eastAsia="Arial" w:hAnsi="Arial" w:cs="Arial"/>
        </w:rPr>
        <w:t xml:space="preserve"> Discuss.</w:t>
      </w:r>
    </w:p>
    <w:p w14:paraId="65536CEE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CEF" w14:textId="77777777" w:rsidR="007B4887" w:rsidRDefault="00CF0E39">
      <w:pPr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65536CF0" w14:textId="77777777" w:rsidR="007B4887" w:rsidRDefault="00CF0E39">
      <w:pPr>
        <w:spacing w:line="276" w:lineRule="auto"/>
        <w:ind w:left="720" w:hanging="720"/>
        <w:jc w:val="both"/>
      </w:pPr>
      <w:r>
        <w:rPr>
          <w:rFonts w:ascii="Arial" w:eastAsia="Arial" w:hAnsi="Arial" w:cs="Arial"/>
          <w:b/>
        </w:rPr>
        <w:t>Charting Revolution</w:t>
      </w:r>
    </w:p>
    <w:p w14:paraId="65536CF1" w14:textId="77777777" w:rsidR="007B4887" w:rsidRDefault="00CF0E39">
      <w:pPr>
        <w:spacing w:line="276" w:lineRule="auto"/>
        <w:ind w:left="720" w:hanging="720"/>
        <w:jc w:val="both"/>
      </w:pPr>
      <w:r>
        <w:rPr>
          <w:rFonts w:ascii="Arial" w:eastAsia="Arial" w:hAnsi="Arial" w:cs="Arial"/>
        </w:rPr>
        <w:t xml:space="preserve"> </w:t>
      </w:r>
    </w:p>
    <w:p w14:paraId="65536CF2" w14:textId="77777777" w:rsidR="007B4887" w:rsidRDefault="00CF0E39">
      <w:pPr>
        <w:spacing w:line="276" w:lineRule="auto"/>
        <w:ind w:firstLine="0"/>
        <w:jc w:val="both"/>
      </w:pPr>
      <w:r>
        <w:rPr>
          <w:rFonts w:ascii="Arial" w:eastAsia="Arial" w:hAnsi="Arial" w:cs="Arial"/>
        </w:rPr>
        <w:t xml:space="preserve">8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(which may include cultural or historical sources):</w:t>
      </w:r>
    </w:p>
    <w:p w14:paraId="65536CF3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F4" w14:textId="77777777" w:rsidR="007B4887" w:rsidRDefault="00CF0E3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>(a)</w:t>
      </w:r>
      <w:r>
        <w:rPr>
          <w:rFonts w:ascii="Arial" w:eastAsia="Arial" w:hAnsi="Arial" w:cs="Arial"/>
          <w:color w:val="000000"/>
        </w:rPr>
        <w:t xml:space="preserve"> ‘The </w:t>
      </w:r>
      <w:r>
        <w:rPr>
          <w:rFonts w:ascii="Arial" w:eastAsia="Arial" w:hAnsi="Arial" w:cs="Arial"/>
        </w:rPr>
        <w:t>hasty, improvised, unfinished nature of revolution is not always successfully represented in novels or short stories, which must satisfy at</w:t>
      </w:r>
      <w:r>
        <w:rPr>
          <w:rFonts w:ascii="Arial" w:eastAsia="Arial" w:hAnsi="Arial" w:cs="Arial"/>
        </w:rPr>
        <w:t xml:space="preserve"> least the basic requirements of formal and stylistic coherence.’ </w:t>
      </w:r>
    </w:p>
    <w:p w14:paraId="65536CF5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Discuss.</w:t>
      </w:r>
    </w:p>
    <w:p w14:paraId="65536CF6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F7" w14:textId="77777777" w:rsidR="007B4887" w:rsidRDefault="00CF0E3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‘Las representaciones de la revolución raras veces expresan visiones utópicas de un futuro más igualitario. En su lugar, muestran cuán difícil es hacerse cargo de un pasado violento y reprimido.’  </w:t>
      </w:r>
    </w:p>
    <w:p w14:paraId="65536CF8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 Discuss.</w:t>
      </w:r>
    </w:p>
    <w:p w14:paraId="65536CF9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FA" w14:textId="77777777" w:rsidR="007B4887" w:rsidRDefault="00CF0E39">
      <w:pPr>
        <w:spacing w:line="276" w:lineRule="auto"/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‘Ultimately, the Mexican Revolution was </w:t>
      </w:r>
      <w:r>
        <w:rPr>
          <w:rFonts w:ascii="Arial" w:eastAsia="Arial" w:hAnsi="Arial" w:cs="Arial"/>
        </w:rPr>
        <w:t xml:space="preserve">not a battle between different visions of the nation but over land and modes of production.’ </w:t>
      </w:r>
    </w:p>
    <w:p w14:paraId="65536CFB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  Discuss.         </w:t>
      </w:r>
    </w:p>
    <w:p w14:paraId="65536CFC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CFD" w14:textId="77777777" w:rsidR="007B4887" w:rsidRDefault="00CF0E39">
      <w:r>
        <w:rPr>
          <w:rFonts w:ascii="Arial" w:eastAsia="Arial" w:hAnsi="Arial" w:cs="Arial"/>
          <w:b/>
        </w:rPr>
        <w:t xml:space="preserve">            </w:t>
      </w:r>
    </w:p>
    <w:p w14:paraId="65536CFE" w14:textId="77777777" w:rsidR="007B4887" w:rsidRDefault="00CF0E39">
      <w:pPr>
        <w:jc w:val="right"/>
      </w:pPr>
      <w:r>
        <w:rPr>
          <w:rFonts w:ascii="Arial" w:eastAsia="Arial" w:hAnsi="Arial" w:cs="Arial"/>
        </w:rPr>
        <w:t>(TURN OVER)</w:t>
      </w:r>
      <w:r>
        <w:br/>
      </w:r>
      <w:r>
        <w:rPr>
          <w:rFonts w:ascii="Arial" w:eastAsia="Arial" w:hAnsi="Arial" w:cs="Arial"/>
        </w:rPr>
        <w:t xml:space="preserve"> </w:t>
      </w:r>
    </w:p>
    <w:p w14:paraId="65536CFF" w14:textId="77777777" w:rsidR="007B4887" w:rsidRDefault="00CF0E39">
      <w:r>
        <w:br w:type="page"/>
      </w:r>
    </w:p>
    <w:p w14:paraId="65536D00" w14:textId="77777777" w:rsidR="007B4887" w:rsidRDefault="007B4887">
      <w:pPr>
        <w:jc w:val="right"/>
        <w:rPr>
          <w:rFonts w:ascii="Arial" w:eastAsia="Arial" w:hAnsi="Arial" w:cs="Arial"/>
          <w:b/>
        </w:rPr>
      </w:pPr>
    </w:p>
    <w:p w14:paraId="65536D01" w14:textId="77777777" w:rsidR="007B4887" w:rsidRDefault="007B4887">
      <w:pPr>
        <w:jc w:val="right"/>
        <w:rPr>
          <w:rFonts w:ascii="Arial" w:eastAsia="Arial" w:hAnsi="Arial" w:cs="Arial"/>
          <w:b/>
        </w:rPr>
      </w:pPr>
    </w:p>
    <w:p w14:paraId="65536D02" w14:textId="77777777" w:rsidR="007B4887" w:rsidRDefault="00CF0E39">
      <w:pPr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Penning the Dictator</w:t>
      </w:r>
    </w:p>
    <w:p w14:paraId="65536D03" w14:textId="77777777" w:rsidR="007B4887" w:rsidRDefault="00CF0E39">
      <w:r>
        <w:rPr>
          <w:rFonts w:ascii="Arial" w:eastAsia="Arial" w:hAnsi="Arial" w:cs="Arial"/>
        </w:rPr>
        <w:t xml:space="preserve"> </w:t>
      </w:r>
    </w:p>
    <w:p w14:paraId="65536D04" w14:textId="77777777" w:rsidR="007B4887" w:rsidRDefault="00CF0E39">
      <w:pPr>
        <w:spacing w:line="276" w:lineRule="auto"/>
        <w:ind w:firstLine="0"/>
      </w:pPr>
      <w:r>
        <w:rPr>
          <w:rFonts w:ascii="Arial" w:eastAsia="Arial" w:hAnsi="Arial" w:cs="Arial"/>
        </w:rPr>
        <w:t xml:space="preserve">9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(which may</w:t>
      </w:r>
      <w:r>
        <w:rPr>
          <w:rFonts w:ascii="Arial" w:eastAsia="Arial" w:hAnsi="Arial" w:cs="Arial"/>
        </w:rPr>
        <w:t xml:space="preserve"> include cultural or historical sources):</w:t>
      </w:r>
    </w:p>
    <w:p w14:paraId="65536D05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D06" w14:textId="77777777" w:rsidR="007B4887" w:rsidRDefault="00CF0E39">
      <w:pPr>
        <w:spacing w:line="276" w:lineRule="auto"/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‘Dictatorship is only the most overt expression of a much deeper and more pervasive system of exclusions and repressions.’ </w:t>
      </w:r>
    </w:p>
    <w:p w14:paraId="65536D07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Discuss.</w:t>
      </w:r>
    </w:p>
    <w:p w14:paraId="65536D08" w14:textId="77777777" w:rsidR="007B4887" w:rsidRDefault="00CF0E3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536D09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(b) ‘Emplear el mismo lenguaje que usan los dictadores es volverse cómplice en su ejercicio de poder.’ </w:t>
      </w:r>
    </w:p>
    <w:p w14:paraId="65536D0A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Discuss.</w:t>
      </w:r>
    </w:p>
    <w:p w14:paraId="65536D0B" w14:textId="77777777" w:rsidR="007B4887" w:rsidRDefault="00CF0E3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536D0C" w14:textId="77777777" w:rsidR="007B4887" w:rsidRDefault="00CF0E39">
      <w:pPr>
        <w:spacing w:line="276" w:lineRule="auto"/>
      </w:pPr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‘Writing under dictatorship often focuses on the everyday complicities and alliances that both keep a regime in power and open up possibi</w:t>
      </w:r>
      <w:r>
        <w:rPr>
          <w:rFonts w:ascii="Arial" w:eastAsia="Arial" w:hAnsi="Arial" w:cs="Arial"/>
        </w:rPr>
        <w:t>lities for resistance to that power.’</w:t>
      </w:r>
    </w:p>
    <w:p w14:paraId="65536D0D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Discuss.         </w:t>
      </w:r>
    </w:p>
    <w:p w14:paraId="65536D0E" w14:textId="77777777" w:rsidR="007B4887" w:rsidRDefault="00CF0E39">
      <w:pPr>
        <w:spacing w:line="276" w:lineRule="auto"/>
      </w:pPr>
      <w:r>
        <w:rPr>
          <w:rFonts w:ascii="Arial" w:eastAsia="Arial" w:hAnsi="Arial" w:cs="Arial"/>
          <w:b/>
        </w:rPr>
        <w:t xml:space="preserve"> </w:t>
      </w:r>
    </w:p>
    <w:p w14:paraId="65536D0F" w14:textId="77777777" w:rsidR="007B4887" w:rsidRDefault="00CF0E39">
      <w:pPr>
        <w:spacing w:line="276" w:lineRule="auto"/>
      </w:pPr>
      <w:r>
        <w:rPr>
          <w:rFonts w:ascii="Arial" w:eastAsia="Arial" w:hAnsi="Arial" w:cs="Arial"/>
          <w:b/>
        </w:rPr>
        <w:t xml:space="preserve"> </w:t>
      </w:r>
    </w:p>
    <w:p w14:paraId="65536D10" w14:textId="77777777" w:rsidR="007B4887" w:rsidRDefault="00CF0E39">
      <w:pPr>
        <w:spacing w:line="276" w:lineRule="auto"/>
        <w:ind w:firstLine="0"/>
        <w:jc w:val="both"/>
      </w:pPr>
      <w:r>
        <w:rPr>
          <w:rFonts w:ascii="Arial" w:eastAsia="Arial" w:hAnsi="Arial" w:cs="Arial"/>
          <w:b/>
        </w:rPr>
        <w:t>Labyrinths of Fiction</w:t>
      </w:r>
    </w:p>
    <w:p w14:paraId="65536D11" w14:textId="77777777" w:rsidR="007B4887" w:rsidRDefault="00CF0E39">
      <w:pPr>
        <w:spacing w:line="276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65536D12" w14:textId="77777777" w:rsidR="007B4887" w:rsidRDefault="00CF0E39">
      <w:pPr>
        <w:spacing w:line="276" w:lineRule="auto"/>
        <w:ind w:firstLine="0"/>
        <w:jc w:val="both"/>
      </w:pPr>
      <w:r>
        <w:rPr>
          <w:rFonts w:ascii="Arial" w:eastAsia="Arial" w:hAnsi="Arial" w:cs="Arial"/>
        </w:rPr>
        <w:t xml:space="preserve">10          Answer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of the following with reference to </w:t>
      </w:r>
      <w:r>
        <w:rPr>
          <w:rFonts w:ascii="Arial" w:eastAsia="Arial" w:hAnsi="Arial" w:cs="Arial"/>
          <w:b/>
        </w:rPr>
        <w:t>two or more</w:t>
      </w:r>
      <w:r>
        <w:rPr>
          <w:rFonts w:ascii="Arial" w:eastAsia="Arial" w:hAnsi="Arial" w:cs="Arial"/>
        </w:rPr>
        <w:t xml:space="preserve"> texts or films:</w:t>
      </w:r>
    </w:p>
    <w:p w14:paraId="65536D13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D14" w14:textId="77777777" w:rsidR="007B4887" w:rsidRDefault="00CF0E39">
      <w:pPr>
        <w:spacing w:line="276" w:lineRule="auto"/>
      </w:pPr>
      <w:r>
        <w:rPr>
          <w:rFonts w:ascii="Arial" w:eastAsia="Arial" w:hAnsi="Arial" w:cs="Arial"/>
          <w:i/>
        </w:rPr>
        <w:t>(a)</w:t>
      </w:r>
      <w:r>
        <w:rPr>
          <w:rFonts w:ascii="Arial" w:eastAsia="Arial" w:hAnsi="Arial" w:cs="Arial"/>
        </w:rPr>
        <w:t xml:space="preserve"> ‘In Latin American metafiction, an interest in geometry, language games and form</w:t>
      </w:r>
      <w:r>
        <w:rPr>
          <w:rFonts w:ascii="Arial" w:eastAsia="Arial" w:hAnsi="Arial" w:cs="Arial"/>
        </w:rPr>
        <w:t xml:space="preserve">al structures of all kinds take precedence over human dramas.’ </w:t>
      </w:r>
    </w:p>
    <w:p w14:paraId="65536D15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Discuss.</w:t>
      </w:r>
    </w:p>
    <w:p w14:paraId="65536D16" w14:textId="77777777" w:rsidR="007B4887" w:rsidRDefault="00CF0E3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536D17" w14:textId="77777777" w:rsidR="007B4887" w:rsidRDefault="00CF0E39">
      <w:pPr>
        <w:spacing w:line="276" w:lineRule="auto"/>
      </w:pPr>
      <w:r>
        <w:rPr>
          <w:rFonts w:ascii="Arial" w:eastAsia="Arial" w:hAnsi="Arial" w:cs="Arial"/>
          <w:i/>
        </w:rPr>
        <w:t>(b)</w:t>
      </w:r>
      <w:r>
        <w:rPr>
          <w:rFonts w:ascii="Arial" w:eastAsia="Arial" w:hAnsi="Arial" w:cs="Arial"/>
        </w:rPr>
        <w:t xml:space="preserve"> ‘Latin American texts deploy the fantastic to reflect, not on primitive fears, but on the terrors that are proper to modernity.’</w:t>
      </w:r>
    </w:p>
    <w:p w14:paraId="65536D18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>Discuss.</w:t>
      </w:r>
    </w:p>
    <w:p w14:paraId="65536D19" w14:textId="77777777" w:rsidR="007B4887" w:rsidRDefault="00CF0E39">
      <w:pPr>
        <w:spacing w:line="276" w:lineRule="auto"/>
      </w:pPr>
      <w:r>
        <w:rPr>
          <w:rFonts w:ascii="Arial" w:eastAsia="Arial" w:hAnsi="Arial" w:cs="Arial"/>
        </w:rPr>
        <w:t xml:space="preserve"> </w:t>
      </w:r>
    </w:p>
    <w:p w14:paraId="65536D1A" w14:textId="77777777" w:rsidR="007B4887" w:rsidRDefault="00CF0E39">
      <w:pPr>
        <w:spacing w:line="276" w:lineRule="auto"/>
      </w:pPr>
      <w:bookmarkStart w:id="1" w:name="_heading=h.gjdgxs" w:colFirst="0" w:colLast="0"/>
      <w:bookmarkEnd w:id="1"/>
      <w:r>
        <w:rPr>
          <w:rFonts w:ascii="Arial" w:eastAsia="Arial" w:hAnsi="Arial" w:cs="Arial"/>
          <w:i/>
        </w:rPr>
        <w:t>(c)</w:t>
      </w:r>
      <w:r>
        <w:rPr>
          <w:rFonts w:ascii="Arial" w:eastAsia="Arial" w:hAnsi="Arial" w:cs="Arial"/>
        </w:rPr>
        <w:t xml:space="preserve"> ‘Basta una sola “repetición” para demostrar que el tiempo es una falacia.’ (BORGES) </w:t>
      </w:r>
      <w:r>
        <w:rPr>
          <w:rFonts w:ascii="Arial" w:eastAsia="Arial" w:hAnsi="Arial" w:cs="Arial"/>
        </w:rPr>
        <w:br/>
        <w:t xml:space="preserve">            In the light of this citation, discuss the exploration of non-linear temporalities in two or more texts or collections of short stories. </w:t>
      </w:r>
    </w:p>
    <w:p w14:paraId="65536D1B" w14:textId="77777777" w:rsidR="007B4887" w:rsidRDefault="00CF0E39">
      <w:pPr>
        <w:jc w:val="both"/>
      </w:pPr>
      <w:r>
        <w:rPr>
          <w:rFonts w:ascii="Arial" w:eastAsia="Arial" w:hAnsi="Arial" w:cs="Arial"/>
        </w:rPr>
        <w:t xml:space="preserve">          </w:t>
      </w:r>
    </w:p>
    <w:p w14:paraId="65536D1C" w14:textId="77777777" w:rsidR="007B4887" w:rsidRDefault="00CF0E39">
      <w:pPr>
        <w:jc w:val="both"/>
      </w:pPr>
      <w:r>
        <w:rPr>
          <w:rFonts w:ascii="Arial" w:eastAsia="Arial" w:hAnsi="Arial" w:cs="Arial"/>
        </w:rPr>
        <w:t xml:space="preserve"> </w:t>
      </w:r>
    </w:p>
    <w:p w14:paraId="65536D1D" w14:textId="77777777" w:rsidR="007B4887" w:rsidRDefault="00CF0E39">
      <w:pPr>
        <w:jc w:val="both"/>
      </w:pPr>
      <w:r>
        <w:rPr>
          <w:rFonts w:ascii="Arial" w:eastAsia="Arial" w:hAnsi="Arial" w:cs="Arial"/>
        </w:rPr>
        <w:t xml:space="preserve"> </w:t>
      </w:r>
    </w:p>
    <w:p w14:paraId="65536D1E" w14:textId="77777777" w:rsidR="007B4887" w:rsidRDefault="00CF0E39">
      <w:pPr>
        <w:jc w:val="center"/>
      </w:pPr>
      <w:r>
        <w:rPr>
          <w:rFonts w:ascii="Arial" w:eastAsia="Arial" w:hAnsi="Arial" w:cs="Arial"/>
          <w:b/>
        </w:rPr>
        <w:t>END OF PAPER</w:t>
      </w:r>
    </w:p>
    <w:sectPr w:rsidR="007B4887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656" w:bottom="1440" w:left="1656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6D34" w14:textId="77777777" w:rsidR="00000000" w:rsidRDefault="00CF0E39">
      <w:r>
        <w:separator/>
      </w:r>
    </w:p>
  </w:endnote>
  <w:endnote w:type="continuationSeparator" w:id="0">
    <w:p w14:paraId="65536D36" w14:textId="77777777" w:rsidR="00000000" w:rsidRDefault="00C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D22" w14:textId="77777777" w:rsidR="007B4887" w:rsidRDefault="007B48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0"/>
      <w:tblW w:w="8586" w:type="dxa"/>
      <w:tblLayout w:type="fixed"/>
      <w:tblLook w:val="0600" w:firstRow="0" w:lastRow="0" w:firstColumn="0" w:lastColumn="0" w:noHBand="1" w:noVBand="1"/>
    </w:tblPr>
    <w:tblGrid>
      <w:gridCol w:w="2862"/>
      <w:gridCol w:w="2862"/>
      <w:gridCol w:w="2862"/>
    </w:tblGrid>
    <w:tr w:rsidR="007B4887" w14:paraId="65536D26" w14:textId="77777777">
      <w:tc>
        <w:tcPr>
          <w:tcW w:w="2862" w:type="dxa"/>
        </w:tcPr>
        <w:p w14:paraId="65536D23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2862" w:type="dxa"/>
        </w:tcPr>
        <w:p w14:paraId="65536D24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2862" w:type="dxa"/>
        </w:tcPr>
        <w:p w14:paraId="65536D25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5536D27" w14:textId="77777777" w:rsidR="007B4887" w:rsidRDefault="007B4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D2A" w14:textId="77777777" w:rsidR="007B4887" w:rsidRDefault="007B488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rPr>
        <w:color w:val="000000"/>
      </w:rPr>
    </w:pPr>
  </w:p>
  <w:tbl>
    <w:tblPr>
      <w:tblStyle w:val="a"/>
      <w:tblW w:w="8586" w:type="dxa"/>
      <w:tblLayout w:type="fixed"/>
      <w:tblLook w:val="0600" w:firstRow="0" w:lastRow="0" w:firstColumn="0" w:lastColumn="0" w:noHBand="1" w:noVBand="1"/>
    </w:tblPr>
    <w:tblGrid>
      <w:gridCol w:w="2862"/>
      <w:gridCol w:w="2862"/>
      <w:gridCol w:w="2862"/>
    </w:tblGrid>
    <w:tr w:rsidR="007B4887" w14:paraId="65536D2E" w14:textId="77777777">
      <w:tc>
        <w:tcPr>
          <w:tcW w:w="2862" w:type="dxa"/>
        </w:tcPr>
        <w:p w14:paraId="65536D2B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2862" w:type="dxa"/>
        </w:tcPr>
        <w:p w14:paraId="65536D2C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2862" w:type="dxa"/>
        </w:tcPr>
        <w:p w14:paraId="65536D2D" w14:textId="77777777" w:rsidR="007B4887" w:rsidRDefault="007B4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5536D2F" w14:textId="77777777" w:rsidR="007B4887" w:rsidRDefault="007B4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6D30" w14:textId="77777777" w:rsidR="00000000" w:rsidRDefault="00CF0E39">
      <w:r>
        <w:separator/>
      </w:r>
    </w:p>
  </w:footnote>
  <w:footnote w:type="continuationSeparator" w:id="0">
    <w:p w14:paraId="65536D32" w14:textId="77777777" w:rsidR="00000000" w:rsidRDefault="00CF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D1F" w14:textId="3B0E8D61" w:rsidR="007B4887" w:rsidRDefault="00CF0E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MLT1/SP5</w:t>
    </w:r>
    <w:r>
      <w:rPr>
        <w:rFonts w:ascii="Arial" w:eastAsia="Arial" w:hAnsi="Arial" w:cs="Arial"/>
        <w:color w:val="000000"/>
      </w:rPr>
      <w:br/>
    </w:r>
    <w:r>
      <w:rPr>
        <w:rFonts w:ascii="Arial" w:eastAsia="Arial" w:hAnsi="Arial" w:cs="Arial"/>
        <w:color w:val="000000"/>
      </w:rPr>
      <w:t>HMLT1/SP5</w:t>
    </w:r>
  </w:p>
  <w:p w14:paraId="65536D20" w14:textId="77777777" w:rsidR="007B4887" w:rsidRDefault="00CF0E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-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-</w:t>
    </w:r>
  </w:p>
  <w:p w14:paraId="65536D21" w14:textId="77777777" w:rsidR="007B4887" w:rsidRDefault="007B4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6D28" w14:textId="060B6E6C" w:rsidR="007B4887" w:rsidRDefault="00CF0E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MLT1/SP5</w:t>
    </w:r>
    <w:r>
      <w:rPr>
        <w:rFonts w:ascii="Arial" w:eastAsia="Arial" w:hAnsi="Arial" w:cs="Arial"/>
        <w:color w:val="000000"/>
      </w:rPr>
      <w:br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65536D30" wp14:editId="65536D31">
          <wp:simplePos x="0" y="0"/>
          <wp:positionH relativeFrom="column">
            <wp:posOffset>228600</wp:posOffset>
          </wp:positionH>
          <wp:positionV relativeFrom="paragraph">
            <wp:posOffset>-9524</wp:posOffset>
          </wp:positionV>
          <wp:extent cx="977900" cy="19812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>HMLT1/SP5</w:t>
    </w:r>
  </w:p>
  <w:p w14:paraId="65536D29" w14:textId="77777777" w:rsidR="007B4887" w:rsidRDefault="007B48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ADC"/>
    <w:multiLevelType w:val="hybridMultilevel"/>
    <w:tmpl w:val="7E5CE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887"/>
    <w:rsid w:val="007B4887"/>
    <w:rsid w:val="00C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36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E"/>
    <w:rPr>
      <w:lang w:eastAsia="en-A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  <w:style w:type="paragraph" w:styleId="ListParagraph">
    <w:name w:val="List Paragraph"/>
    <w:basedOn w:val="Normal"/>
    <w:uiPriority w:val="72"/>
    <w:qFormat/>
    <w:rsid w:val="007E1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68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844"/>
    <w:rPr>
      <w:rFonts w:ascii="Consolas" w:hAnsi="Consolas" w:cs="Times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E"/>
    <w:rPr>
      <w:lang w:eastAsia="en-A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  <w:style w:type="paragraph" w:styleId="ListParagraph">
    <w:name w:val="List Paragraph"/>
    <w:basedOn w:val="Normal"/>
    <w:uiPriority w:val="72"/>
    <w:qFormat/>
    <w:rsid w:val="007E10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68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844"/>
    <w:rPr>
      <w:rFonts w:ascii="Consolas" w:hAnsi="Consolas" w:cs="Times"/>
      <w:sz w:val="21"/>
      <w:szCs w:val="21"/>
      <w:lang w:eastAsia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vXLeE3shV8Lp61nCa/ofngROg==">AMUW2mXz6EiH0CezO8L4VD9PFWVSGdEhhSGCw13wt6znQW5G4TMoFRCnC0QKg4stQEtHkyHKJJtcLj0sthN1cL9w4BQnB06V27jwvmPMxKeDOBjK2lDM18oivcRR72QpK29IJ/o1G+yp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of Spanish and Portuguese</dc:creator>
  <cp:lastModifiedBy>Windows User</cp:lastModifiedBy>
  <cp:revision>2</cp:revision>
  <dcterms:created xsi:type="dcterms:W3CDTF">2019-01-20T20:28:00Z</dcterms:created>
  <dcterms:modified xsi:type="dcterms:W3CDTF">2020-05-13T15:52:00Z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 with URL</vt:lpwstr>
  </property>
</Properties>
</file>