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17365d"/>
          <w:sz w:val="24"/>
          <w:szCs w:val="24"/>
          <w:u w:val="none"/>
          <w:shd w:fill="auto" w:val="clear"/>
          <w:vertAlign w:val="baseline"/>
          <w:rtl w:val="0"/>
        </w:rPr>
        <w:t xml:space="preserve">YEAR ABROAD REFUND APPLICATION FORM               </w:t>
      </w:r>
      <w:r w:rsidDel="00000000" w:rsidR="00000000" w:rsidRPr="00000000">
        <w:rPr>
          <w:rFonts w:ascii="Calibri" w:cs="Calibri" w:eastAsia="Calibri" w:hAnsi="Calibri"/>
          <w:b w:val="1"/>
          <w:i w:val="0"/>
          <w:smallCaps w:val="0"/>
          <w:strike w:val="0"/>
          <w:color w:val="17365d"/>
          <w:sz w:val="24"/>
          <w:szCs w:val="24"/>
          <w:u w:val="none"/>
          <w:shd w:fill="auto" w:val="clear"/>
          <w:vertAlign w:val="baseline"/>
        </w:rPr>
        <w:drawing>
          <wp:inline distB="0" distT="0" distL="0" distR="0">
            <wp:extent cx="1280160" cy="804545"/>
            <wp:effectExtent b="0" l="0" r="0" t="0"/>
            <wp:docPr descr="Picture 2" id="1073741829" name="image2.png"/>
            <a:graphic>
              <a:graphicData uri="http://schemas.openxmlformats.org/drawingml/2006/picture">
                <pic:pic>
                  <pic:nvPicPr>
                    <pic:cNvPr descr="Picture 2" id="0" name="image2.png"/>
                    <pic:cNvPicPr preferRelativeResize="0"/>
                  </pic:nvPicPr>
                  <pic:blipFill>
                    <a:blip r:embed="rId8"/>
                    <a:srcRect b="0" l="0" r="0" t="0"/>
                    <a:stretch>
                      <a:fillRect/>
                    </a:stretch>
                  </pic:blipFill>
                  <pic:spPr>
                    <a:xfrm>
                      <a:off x="0" y="0"/>
                      <a:ext cx="1280160" cy="80454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57150" distT="57150" distL="57150" distR="57150" hidden="0" layoutInCell="1" locked="0" relativeHeight="0" simplePos="0">
                <wp:simplePos x="0" y="0"/>
                <wp:positionH relativeFrom="column">
                  <wp:posOffset>1</wp:posOffset>
                </wp:positionH>
                <wp:positionV relativeFrom="paragraph">
                  <wp:posOffset>1</wp:posOffset>
                </wp:positionV>
                <wp:extent cx="1113790" cy="337987"/>
                <wp:wrapSquare wrapText="bothSides" distB="57150" distT="57150" distL="57150" distR="57150"/>
                <wp:docPr id="1073741828" name=""/>
                <a:graphic>
                  <a:graphicData uri="http://schemas.microsoft.com/office/word/2010/wordprocessingShape">
                    <wps:wsp>
                      <wps:cNvSpPr txBox="1"/>
                      <wps:spPr>
                        <a:xfrm>
                          <a:off x="0" y="0"/>
                          <a:ext cx="1113790" cy="337987"/>
                        </a:xfrm>
                        <a:prstGeom prst="rect">
                          <a:avLst/>
                        </a:prstGeom>
                        <a:solidFill>
                          <a:srgbClr val="FFFFFF"/>
                        </a:solidFill>
                        <a:ln cap="flat" w="12700">
                          <a:noFill/>
                          <a:miter lim="400000"/>
                        </a:ln>
                        <a:effectLst/>
                      </wps:spPr>
                      <wps:txbx>
                        <w:txbxContent>
                          <w:p w:rsidR="00556170" w:rsidDel="00000000" w:rsidP="00000000" w:rsidRDefault="002E1926" w:rsidRPr="00000000" w14:paraId="109E7B75" w14:textId="77777777">
                            <w:pPr>
                              <w:pStyle w:val="Body"/>
                              <w:jc w:val="center"/>
                            </w:pPr>
                            <w:r w:rsidDel="00000000" w:rsidR="00000000" w:rsidRPr="00000000">
                              <w:rPr>
                                <w:noProof w:val="1"/>
                              </w:rPr>
                              <w:drawing>
                                <wp:inline distB="0" distT="0" distL="0" distR="0">
                                  <wp:extent cx="1009650" cy="219075"/>
                                  <wp:effectExtent b="0" l="0" r="0" t="0"/>
                                  <wp:docPr id="1073741826" name="officeArt object"/>
                                  <wp:cNvGraphicFramePr/>
                                  <a:graphic>
                                    <a:graphicData uri="http://schemas.openxmlformats.org/drawingml/2006/picture">
                                      <pic:pic>
                                        <pic:nvPicPr>
                                          <pic:cNvPr id="1073741826" name=""/>
                                          <pic:cNvPicPr>
                                            <a:picLocks/>
                                          </pic:cNvPicPr>
                                        </pic:nvPicPr>
                                        <pic:blipFill>
                                          <a:blip r:embed="rId1"/>
                                          <a:stretch>
                                            <a:fillRect/>
                                          </a:stretch>
                                        </pic:blipFill>
                                        <pic:spPr>
                                          <a:xfrm>
                                            <a:off x="0" y="0"/>
                                            <a:ext cx="1009650" cy="219075"/>
                                          </a:xfrm>
                                          <a:prstGeom prst="rect">
                                            <a:avLst/>
                                          </a:prstGeom>
                                        </pic:spPr>
                                      </pic:pic>
                                    </a:graphicData>
                                  </a:graphic>
                                </wp:inline>
                              </w:drawing>
                            </w:r>
                          </w:p>
                        </w:txbxContent>
                      </wps:txbx>
                      <wps:bodyPr anchor="t" bIns="45719" lIns="45719" numCol="1" rIns="45719" wrap="square" tIns="45719">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wp:posOffset>
                </wp:positionH>
                <wp:positionV relativeFrom="paragraph">
                  <wp:posOffset>1</wp:posOffset>
                </wp:positionV>
                <wp:extent cx="1113790" cy="337987"/>
                <wp:effectExtent b="0" l="0" r="0" t="0"/>
                <wp:wrapSquare wrapText="bothSides" distB="57150" distT="57150" distL="57150" distR="57150"/>
                <wp:docPr id="107374182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113790" cy="337987"/>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Please use BLOCK CAPITALS</w:t>
      </w:r>
    </w:p>
    <w:tbl>
      <w:tblPr>
        <w:tblStyle w:val="Table1"/>
        <w:tblW w:w="1050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560"/>
        <w:gridCol w:w="1984"/>
        <w:gridCol w:w="1563"/>
        <w:gridCol w:w="2265"/>
        <w:gridCol w:w="850"/>
        <w:gridCol w:w="753"/>
        <w:gridCol w:w="1532"/>
        <w:tblGridChange w:id="0">
          <w:tblGrid>
            <w:gridCol w:w="1560"/>
            <w:gridCol w:w="1984"/>
            <w:gridCol w:w="1563"/>
            <w:gridCol w:w="2265"/>
            <w:gridCol w:w="850"/>
            <w:gridCol w:w="753"/>
            <w:gridCol w:w="1532"/>
          </w:tblGrid>
        </w:tblGridChange>
      </w:tblGrid>
      <w:tr>
        <w:trPr>
          <w:trHeight w:val="294"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FIRST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LAST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0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09">
            <w:pPr>
              <w:rPr/>
            </w:pPr>
            <w:r w:rsidDel="00000000" w:rsidR="00000000" w:rsidRPr="00000000">
              <w:rPr>
                <w:rtl w:val="0"/>
              </w:rPr>
            </w:r>
          </w:p>
        </w:tc>
      </w:tr>
      <w:tr>
        <w:trPr>
          <w:trHeight w:val="31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COLLEGE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2f2f2" w:val="clear"/>
            <w:tcMar>
              <w:top w:w="80.0" w:type="dxa"/>
              <w:left w:w="80.0" w:type="dxa"/>
              <w:bottom w:w="80.0" w:type="dxa"/>
              <w:right w:w="80.0" w:type="dxa"/>
            </w:tcMar>
            <w:vAlign w:val="center"/>
          </w:tcPr>
          <w:p w:rsidR="00000000" w:rsidDel="00000000" w:rsidP="00000000" w:rsidRDefault="00000000" w:rsidRPr="00000000" w14:paraId="0000000E">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f2f2f2" w:val="clear"/>
            <w:tcMar>
              <w:top w:w="80.0" w:type="dxa"/>
              <w:left w:w="80.0" w:type="dxa"/>
              <w:bottom w:w="80.0" w:type="dxa"/>
              <w:right w:w="80.0" w:type="dxa"/>
            </w:tcMar>
            <w:vAlign w:val="center"/>
          </w:tcPr>
          <w:p w:rsidR="00000000" w:rsidDel="00000000" w:rsidP="00000000" w:rsidRDefault="00000000" w:rsidRPr="00000000" w14:paraId="0000000F">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11">
            <w:pPr>
              <w:rPr/>
            </w:pPr>
            <w:r w:rsidDel="00000000" w:rsidR="00000000" w:rsidRPr="00000000">
              <w:rPr>
                <w:rtl w:val="0"/>
              </w:rPr>
            </w:r>
          </w:p>
        </w:tc>
      </w:tr>
      <w:tr>
        <w:trPr>
          <w:trHeight w:val="364"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FULL ADDRESS</w:t>
            </w:r>
          </w:p>
        </w:tc>
        <w:tc>
          <w:tcPr>
            <w:gridSpan w:val="6"/>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2"/>
        <w:tblW w:w="10530.0" w:type="dxa"/>
        <w:jc w:val="left"/>
        <w:tblInd w:w="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996"/>
        <w:gridCol w:w="7534"/>
        <w:tblGridChange w:id="0">
          <w:tblGrid>
            <w:gridCol w:w="2996"/>
            <w:gridCol w:w="7534"/>
          </w:tblGrid>
        </w:tblGridChange>
      </w:tblGrid>
      <w:tr>
        <w:trPr>
          <w:trHeight w:val="44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PAYABLE TO AND ADDRESS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DIFFERENT TO ABOVE)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0"/>
          <w:szCs w:val="10"/>
          <w:u w:val="none"/>
          <w:shd w:fill="auto" w:val="clear"/>
          <w:vertAlign w:val="baseline"/>
        </w:rPr>
      </w:pPr>
      <w:r w:rsidDel="00000000" w:rsidR="00000000" w:rsidRPr="00000000">
        <w:rPr>
          <w:rtl w:val="0"/>
        </w:rPr>
      </w:r>
    </w:p>
    <w:tbl>
      <w:tblPr>
        <w:tblStyle w:val="Table3"/>
        <w:tblW w:w="10530.0" w:type="dxa"/>
        <w:jc w:val="left"/>
        <w:tblInd w:w="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820"/>
        <w:gridCol w:w="5710"/>
        <w:tblGridChange w:id="0">
          <w:tblGrid>
            <w:gridCol w:w="4820"/>
            <w:gridCol w:w="5710"/>
          </w:tblGrid>
        </w:tblGridChange>
      </w:tblGrid>
      <w:tr>
        <w:trPr>
          <w:trHeight w:val="294"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COUNTRY WHERE YEAR ABROAD IS SPENT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THE UNIVERSITY ABROAD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pPr>
            <w:r w:rsidDel="00000000" w:rsidR="00000000" w:rsidRPr="00000000">
              <w:rPr>
                <w:rtl w:val="0"/>
              </w:rPr>
            </w:r>
          </w:p>
        </w:tc>
      </w:tr>
      <w:tr>
        <w:trPr>
          <w:trHeight w:val="26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tl w:val="0"/>
              </w:rPr>
            </w:r>
          </w:p>
        </w:tc>
      </w:tr>
      <w:tr>
        <w:trPr>
          <w:trHeight w:val="26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pPr>
            <w:r w:rsidDel="00000000" w:rsidR="00000000" w:rsidRPr="00000000">
              <w:rPr>
                <w:rtl w:val="0"/>
              </w:rPr>
            </w:r>
          </w:p>
        </w:tc>
      </w:tr>
      <w:tr>
        <w:trPr>
          <w:trHeight w:val="16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AMOUNT PAID, DATE OF PAYMENT AND CURRENCY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0"/>
          <w:szCs w:val="10"/>
          <w:u w:val="none"/>
          <w:shd w:fill="auto" w:val="clear"/>
          <w:vertAlign w:val="baseline"/>
        </w:rPr>
      </w:pPr>
      <w:r w:rsidDel="00000000" w:rsidR="00000000" w:rsidRPr="00000000">
        <w:rPr>
          <w:rtl w:val="0"/>
        </w:rPr>
      </w:r>
    </w:p>
    <w:tbl>
      <w:tblPr>
        <w:tblStyle w:val="Table4"/>
        <w:tblW w:w="945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045"/>
        <w:gridCol w:w="1530"/>
        <w:gridCol w:w="1440"/>
        <w:gridCol w:w="1440"/>
        <w:tblGridChange w:id="0">
          <w:tblGrid>
            <w:gridCol w:w="5045"/>
            <w:gridCol w:w="1530"/>
            <w:gridCol w:w="1440"/>
            <w:gridCol w:w="1440"/>
          </w:tblGrid>
        </w:tblGridChange>
      </w:tblGrid>
      <w:tr>
        <w:trPr>
          <w:trHeight w:val="221" w:hRule="atLeast"/>
        </w:trPr>
        <w:tc>
          <w:tcPr>
            <w:tcBorders>
              <w:top w:color="3f3f3f" w:space="0" w:sz="4" w:val="single"/>
              <w:left w:color="3f3f3f" w:space="0" w:sz="4" w:val="single"/>
              <w:bottom w:color="3f3f3f"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Personal UK bank name details for reimbursement     </w:t>
            </w:r>
            <w:r w:rsidDel="00000000" w:rsidR="00000000" w:rsidRPr="00000000">
              <w:rPr>
                <w:rtl w:val="0"/>
              </w:rPr>
            </w:r>
          </w:p>
        </w:tc>
        <w:tc>
          <w:tcPr>
            <w:tcBorders>
              <w:top w:color="3f3f3f" w:space="0" w:sz="4" w:val="single"/>
              <w:left w:color="000000" w:space="0" w:sz="4" w:val="single"/>
              <w:bottom w:color="3f3f3f" w:space="0" w:sz="4" w:val="single"/>
              <w:right w:color="000000" w:space="0" w:sz="0" w:val="nil"/>
            </w:tcBorders>
            <w:shd w:fill="ffff00" w:val="clear"/>
            <w:tcMar>
              <w:top w:w="80.0" w:type="dxa"/>
              <w:left w:w="80.0" w:type="dxa"/>
              <w:bottom w:w="80.0" w:type="dxa"/>
              <w:right w:w="80.0" w:type="dxa"/>
            </w:tcMar>
            <w:vAlign w:val="bottom"/>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f3f3f" w:space="0" w:sz="4" w:val="single"/>
              <w:left w:color="000000" w:space="0" w:sz="0" w:val="nil"/>
              <w:bottom w:color="3f3f3f" w:space="0" w:sz="4" w:val="single"/>
              <w:right w:color="000000" w:space="0" w:sz="0" w:val="nil"/>
            </w:tcBorders>
            <w:shd w:fill="ffff00" w:val="clear"/>
            <w:tcMar>
              <w:top w:w="80.0" w:type="dxa"/>
              <w:left w:w="80.0" w:type="dxa"/>
              <w:bottom w:w="80.0" w:type="dxa"/>
              <w:right w:w="80.0" w:type="dxa"/>
            </w:tcMar>
            <w:vAlign w:val="bottom"/>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 </w:t>
            </w:r>
            <w:r w:rsidDel="00000000" w:rsidR="00000000" w:rsidRPr="00000000">
              <w:rPr>
                <w:rtl w:val="0"/>
              </w:rPr>
            </w:r>
          </w:p>
        </w:tc>
        <w:tc>
          <w:tcPr>
            <w:tcBorders>
              <w:top w:color="3f3f3f" w:space="0" w:sz="4" w:val="single"/>
              <w:left w:color="000000" w:space="0" w:sz="0" w:val="nil"/>
              <w:bottom w:color="3f3f3f"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 </w:t>
            </w:r>
            <w:r w:rsidDel="00000000" w:rsidR="00000000" w:rsidRPr="00000000">
              <w:rPr>
                <w:rtl w:val="0"/>
              </w:rPr>
            </w:r>
          </w:p>
        </w:tc>
      </w:tr>
      <w:tr>
        <w:trPr>
          <w:trHeight w:val="221" w:hRule="atLeast"/>
        </w:trPr>
        <w:tc>
          <w:tcPr>
            <w:tcBorders>
              <w:top w:color="3f3f3f" w:space="0" w:sz="4" w:val="single"/>
              <w:left w:color="3f3f3f" w:space="0" w:sz="4" w:val="single"/>
              <w:bottom w:color="3f3f3f" w:space="0" w:sz="4" w:val="single"/>
              <w:right w:color="3f3f3f"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Sort Code</w:t>
            </w:r>
            <w:r w:rsidDel="00000000" w:rsidR="00000000" w:rsidRPr="00000000">
              <w:rPr>
                <w:rtl w:val="0"/>
              </w:rPr>
            </w:r>
          </w:p>
        </w:tc>
        <w:tc>
          <w:tcPr>
            <w:tcBorders>
              <w:top w:color="3f3f3f" w:space="0" w:sz="4" w:val="single"/>
              <w:left w:color="3f3f3f" w:space="0" w:sz="4" w:val="single"/>
              <w:bottom w:color="3f3f3f" w:space="0" w:sz="4" w:val="single"/>
              <w:right w:color="3f3f3f"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xx</w:t>
            </w:r>
          </w:p>
        </w:tc>
        <w:tc>
          <w:tcPr>
            <w:tcBorders>
              <w:top w:color="3f3f3f" w:space="0" w:sz="4" w:val="single"/>
              <w:left w:color="3f3f3f" w:space="0" w:sz="4" w:val="single"/>
              <w:bottom w:color="3f3f3f" w:space="0" w:sz="4" w:val="single"/>
              <w:right w:color="3f3f3f"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 xx</w:t>
            </w:r>
          </w:p>
        </w:tc>
        <w:tc>
          <w:tcPr>
            <w:tcBorders>
              <w:top w:color="3f3f3f" w:space="0" w:sz="4" w:val="single"/>
              <w:left w:color="3f3f3f" w:space="0" w:sz="4" w:val="single"/>
              <w:bottom w:color="3f3f3f" w:space="0" w:sz="4" w:val="single"/>
              <w:right w:color="3f3f3f"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xx</w:t>
            </w:r>
          </w:p>
        </w:tc>
      </w:tr>
      <w:tr>
        <w:trPr>
          <w:trHeight w:val="221" w:hRule="atLeast"/>
        </w:trPr>
        <w:tc>
          <w:tcPr>
            <w:tcBorders>
              <w:top w:color="3f3f3f" w:space="0" w:sz="4" w:val="single"/>
              <w:left w:color="3f3f3f" w:space="0" w:sz="4" w:val="single"/>
              <w:bottom w:color="3f3f3f" w:space="0" w:sz="4" w:val="single"/>
              <w:right w:color="3f3f3f"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Account number</w:t>
            </w:r>
            <w:r w:rsidDel="00000000" w:rsidR="00000000" w:rsidRPr="00000000">
              <w:rPr>
                <w:rtl w:val="0"/>
              </w:rPr>
            </w:r>
          </w:p>
        </w:tc>
        <w:tc>
          <w:tcPr>
            <w:tcBorders>
              <w:top w:color="3f3f3f" w:space="0" w:sz="4" w:val="single"/>
              <w:left w:color="3f3f3f" w:space="0" w:sz="4" w:val="single"/>
              <w:bottom w:color="3f3f3f" w:space="0" w:sz="4" w:val="single"/>
              <w:right w:color="000000" w:space="0" w:sz="0" w:val="nil"/>
            </w:tcBorders>
            <w:shd w:fill="ffff00" w:val="clear"/>
            <w:tcMar>
              <w:top w:w="80.0" w:type="dxa"/>
              <w:left w:w="80.0" w:type="dxa"/>
              <w:bottom w:w="80.0" w:type="dxa"/>
              <w:right w:w="80.0" w:type="dxa"/>
            </w:tcMar>
            <w:vAlign w:val="bottom"/>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f3f3f" w:space="0" w:sz="4" w:val="single"/>
              <w:left w:color="000000" w:space="0" w:sz="0" w:val="nil"/>
              <w:bottom w:color="3f3f3f" w:space="0" w:sz="4" w:val="single"/>
              <w:right w:color="000000" w:space="0" w:sz="0" w:val="nil"/>
            </w:tcBorders>
            <w:shd w:fill="ffff00" w:val="clear"/>
            <w:tcMar>
              <w:top w:w="80.0" w:type="dxa"/>
              <w:left w:w="80.0" w:type="dxa"/>
              <w:bottom w:w="80.0" w:type="dxa"/>
              <w:right w:w="80.0" w:type="dxa"/>
            </w:tcMar>
            <w:vAlign w:val="bottom"/>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 </w:t>
            </w:r>
            <w:r w:rsidDel="00000000" w:rsidR="00000000" w:rsidRPr="00000000">
              <w:rPr>
                <w:rtl w:val="0"/>
              </w:rPr>
            </w:r>
          </w:p>
        </w:tc>
        <w:tc>
          <w:tcPr>
            <w:tcBorders>
              <w:top w:color="3f3f3f" w:space="0" w:sz="4" w:val="single"/>
              <w:left w:color="000000" w:space="0" w:sz="0" w:val="nil"/>
              <w:bottom w:color="3f3f3f" w:space="0" w:sz="4" w:val="single"/>
              <w:right w:color="3f3f3f"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f3f3f"/>
                <w:sz w:val="22"/>
                <w:szCs w:val="22"/>
                <w:u w:val="none"/>
                <w:shd w:fill="auto" w:val="clear"/>
                <w:vertAlign w:val="baseline"/>
                <w:rtl w:val="0"/>
              </w:rPr>
              <w:t xml:space="preserve"> </w:t>
            </w:r>
            <w:r w:rsidDel="00000000" w:rsidR="00000000" w:rsidRPr="00000000">
              <w:rPr>
                <w:rtl w:val="0"/>
              </w:rPr>
            </w:r>
          </w:p>
        </w:tc>
      </w:tr>
      <w:tr>
        <w:trPr>
          <w:trHeight w:val="226" w:hRule="atLeast"/>
        </w:trPr>
        <w:tc>
          <w:tcPr>
            <w:gridSpan w:val="4"/>
            <w:tcBorders>
              <w:top w:color="3f3f3f"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f3f3f"/>
                <w:sz w:val="20"/>
                <w:szCs w:val="20"/>
                <w:u w:val="none"/>
                <w:shd w:fill="auto" w:val="clear"/>
                <w:vertAlign w:val="baseline"/>
                <w:rtl w:val="0"/>
              </w:rPr>
              <w:t xml:space="preserve">Please provide evidence of bank details – copy of the bank statement or screen shot of the online banking etc</w:t>
            </w:r>
            <w:r w:rsidDel="00000000" w:rsidR="00000000" w:rsidRPr="00000000">
              <w:rPr>
                <w:rtl w:val="0"/>
              </w:rPr>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SOON AS YOU HAVE PAID FOR YOUR COURSE, THIS FORM SHOULD BE COMPLETED AND SENT ELECTRONICALLY, ACCOMPANIED BY 1) RECEIPTS AS PROOF OF PAYMENT, AND 2) PROOF OF BANK STATEMENT.  THESE SHOULD BE SENT FROM 1</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OF AUGUST 2020 ONWARDS AND PREFERABLY BY THE MICHAELMAS TERM 2020 BUT NO LATER THAN 30</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APRIL 2021, TO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yearabroad@mmll.cam.ac.uk</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CLAIMS WILL NOT BE CONSIDERED AFTER 30</w:t>
      </w:r>
      <w:r w:rsidDel="00000000" w:rsidR="00000000" w:rsidRPr="00000000">
        <w:rPr>
          <w:rFonts w:ascii="Calibri" w:cs="Calibri" w:eastAsia="Calibri" w:hAnsi="Calibri"/>
          <w:b w:val="1"/>
          <w:i w:val="0"/>
          <w:smallCaps w:val="0"/>
          <w:strike w:val="0"/>
          <w:color w:val="ff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1"/>
          <w:color w:val="ff0000"/>
          <w:rtl w:val="0"/>
        </w:rPr>
        <w:t xml:space="preserve">JUNE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2021 – PLEASE RETAIN THE ORIGINAL RECEIPTS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tbl>
      <w:tblPr>
        <w:tblStyle w:val="Table5"/>
        <w:tblW w:w="1043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435"/>
        <w:gridCol w:w="5670"/>
        <w:gridCol w:w="1080"/>
        <w:gridCol w:w="2252"/>
        <w:tblGridChange w:id="0">
          <w:tblGrid>
            <w:gridCol w:w="1435"/>
            <w:gridCol w:w="5670"/>
            <w:gridCol w:w="1080"/>
            <w:gridCol w:w="2252"/>
          </w:tblGrid>
        </w:tblGridChange>
      </w:tblGrid>
      <w:tr>
        <w:trPr>
          <w:trHeight w:val="148" w:hRule="atLeast"/>
        </w:trPr>
        <w:tc>
          <w:tcPr>
            <w:gridSpan w:val="4"/>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3E">
            <w:pPr>
              <w:rPr>
                <w:sz w:val="20"/>
                <w:szCs w:val="20"/>
              </w:rPr>
            </w:pPr>
            <w:r w:rsidDel="00000000" w:rsidR="00000000" w:rsidRPr="00000000">
              <w:rPr>
                <w:rFonts w:ascii="Calibri" w:cs="Calibri" w:eastAsia="Calibri" w:hAnsi="Calibri"/>
                <w:b w:val="1"/>
                <w:sz w:val="20"/>
                <w:szCs w:val="20"/>
                <w:rtl w:val="0"/>
              </w:rPr>
              <w:t xml:space="preserve">I certify that this claim is in accordance with my application to the Faculty Board for which permission has been granted</w:t>
            </w:r>
            <w:r w:rsidDel="00000000" w:rsidR="00000000" w:rsidRPr="00000000">
              <w:rPr>
                <w:rtl w:val="0"/>
              </w:rPr>
            </w:r>
          </w:p>
        </w:tc>
      </w:tr>
      <w:tr>
        <w:trPr>
          <w:trHeight w:val="535" w:hRule="atLeast"/>
        </w:trPr>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***********************************************Office use only*********************************************</w:t>
      </w:r>
    </w:p>
    <w:tbl>
      <w:tblPr>
        <w:tblStyle w:val="Table6"/>
        <w:tblW w:w="10488.000000000002"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706"/>
        <w:gridCol w:w="4540"/>
        <w:gridCol w:w="5242"/>
        <w:tblGridChange w:id="0">
          <w:tblGrid>
            <w:gridCol w:w="706"/>
            <w:gridCol w:w="4540"/>
            <w:gridCol w:w="5242"/>
          </w:tblGrid>
        </w:tblGridChange>
      </w:tblGrid>
      <w:tr>
        <w:trPr>
          <w:trHeight w:val="238"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AMOUNT APPLIED FOR: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Authorised Departmental Signatory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(Choose one code on the right and delete the 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00"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U.GJ.GJBA.ANGH.FAAA.0000 (Tuition)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00"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U.GJ.GJBG.ALBE.EXZZ.0000 (COVID19)</w:t>
            </w:r>
            <w:r w:rsidDel="00000000" w:rsidR="00000000" w:rsidRPr="00000000">
              <w:rPr>
                <w:rtl w:val="0"/>
              </w:rPr>
            </w:r>
          </w:p>
        </w:tc>
      </w:tr>
      <w:tr>
        <w:trPr>
          <w:trHeight w:val="58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F">
            <w:pPr>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INVOICE NUMBER / DESCRIPTION</w:t>
            </w:r>
          </w:p>
          <w:p w:rsidR="00000000" w:rsidDel="00000000" w:rsidP="00000000" w:rsidRDefault="00000000" w:rsidRPr="00000000" w14:paraId="00000052">
            <w:pPr>
              <w:rPr>
                <w:rFonts w:ascii="Calibri" w:cs="Calibri" w:eastAsia="Calibri" w:hAnsi="Calibri"/>
                <w:color w:val="ff0000"/>
                <w:sz w:val="20"/>
                <w:szCs w:val="20"/>
                <w:u w:val="none"/>
              </w:rPr>
            </w:pPr>
            <w:r w:rsidDel="00000000" w:rsidR="00000000" w:rsidRPr="00000000">
              <w:rPr>
                <w:rFonts w:ascii="Calibri" w:cs="Calibri" w:eastAsia="Calibri" w:hAnsi="Calibri"/>
                <w:color w:val="ff0000"/>
                <w:sz w:val="20"/>
                <w:szCs w:val="20"/>
                <w:u w:val="none"/>
                <w:rtl w:val="0"/>
              </w:rPr>
              <w:t xml:space="preserve">YA year; duration of stay; country; institution; USN; full name; tuition/Covid Test </w:t>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eg.YA 20/21; 30/09/20-31/12/20; EGYPT; INTERNATIONAL LANGUAGE INSTITUTE CAIRO; 3000000; MARY SMITH; tuition</w:t>
            </w:r>
          </w:p>
        </w:tc>
      </w:tr>
      <w:tr>
        <w:trPr>
          <w:trHeight w:val="491" w:hRule="atLeast"/>
        </w:trPr>
        <w:tc>
          <w:tcPr>
            <w:tcBorders>
              <w:top w:color="000000" w:space="0" w:sz="4" w:val="single"/>
              <w:left w:color="000000" w:space="0" w:sz="4" w:val="single"/>
              <w:bottom w:color="000000" w:space="0" w:sz="4" w:val="single"/>
              <w:right w:color="7f7f7f"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Print name</w:t>
            </w:r>
            <w:r w:rsidDel="00000000" w:rsidR="00000000" w:rsidRPr="00000000">
              <w:rPr>
                <w:rtl w:val="0"/>
              </w:rPr>
            </w:r>
          </w:p>
        </w:tc>
        <w:tc>
          <w:tcPr>
            <w:tcBorders>
              <w:top w:color="000000" w:space="0" w:sz="4" w:val="single"/>
              <w:left w:color="7f7f7f"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5">
            <w:pPr>
              <w:rPr>
                <w:rFonts w:ascii="Apple Chancery" w:cs="Apple Chancery" w:eastAsia="Apple Chancery" w:hAnsi="Apple Chancery"/>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Chancery" w:cs="Apple Chancery" w:eastAsia="Apple Chancery" w:hAnsi="Apple Chancery"/>
              </w:rPr>
            </w:pPr>
            <w:r w:rsidDel="00000000" w:rsidR="00000000" w:rsidRPr="00000000">
              <w:rPr>
                <w:rtl w:val="0"/>
              </w:rPr>
            </w:r>
          </w:p>
        </w:tc>
      </w:tr>
      <w:tr>
        <w:trPr>
          <w:trHeight w:val="445" w:hRule="atLeast"/>
        </w:trPr>
        <w:tc>
          <w:tcPr>
            <w:tcBorders>
              <w:top w:color="000000" w:space="0" w:sz="4" w:val="single"/>
              <w:left w:color="000000" w:space="0" w:sz="4" w:val="single"/>
              <w:bottom w:color="000000" w:space="0" w:sz="4" w:val="single"/>
              <w:right w:color="7f7f7f"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w:t>
            </w:r>
            <w:r w:rsidDel="00000000" w:rsidR="00000000" w:rsidRPr="00000000">
              <w:rPr>
                <w:rtl w:val="0"/>
              </w:rPr>
            </w:r>
          </w:p>
        </w:tc>
        <w:tc>
          <w:tcPr>
            <w:tcBorders>
              <w:top w:color="000000" w:space="0" w:sz="4" w:val="single"/>
              <w:left w:color="7f7f7f"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Supplier No.</w:t>
            </w:r>
            <w:r w:rsidDel="00000000" w:rsidR="00000000" w:rsidRPr="00000000">
              <w:rPr>
                <w:rtl w:val="0"/>
              </w:rPr>
            </w:r>
          </w:p>
        </w:tc>
      </w:tr>
    </w:tb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11" w:type="default"/>
      <w:pgSz w:h="16840" w:w="11900" w:orient="portrait"/>
      <w:pgMar w:bottom="288" w:top="288" w:left="720" w:right="734" w:header="432" w:footer="3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pple Chancery"/>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ya.fee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u w:color="000000"/>
    </w:rPr>
  </w:style>
  <w:style w:type="paragraph" w:styleId="Body" w:customStyle="1">
    <w:name w:val="Body"/>
    <w:rPr>
      <w:rFonts w:eastAsia="Times New Roman"/>
      <w:color w:val="000000"/>
      <w:u w:color="000000"/>
      <w14:textOutline w14:cap="flat" w14:cmpd="sng" w14:algn="ctr">
        <w14:noFill/>
        <w14:prstDash w14:val="solid"/>
        <w14:bevel/>
      </w14:textOutline>
    </w:rPr>
  </w:style>
  <w:style w:type="character" w:styleId="Hyperlink0" w:customStyle="1">
    <w:name w:val="Hyperlink.0"/>
    <w:basedOn w:val="Hyperlink"/>
    <w:rPr>
      <w:outline w:val="0"/>
      <w:color w:val="0563c1"/>
      <w:u w:color="0563c1" w:val="single"/>
    </w:rPr>
  </w:style>
  <w:style w:type="character" w:styleId="Hyperlink1" w:customStyle="1">
    <w:name w:val="Hyperlink.1"/>
    <w:basedOn w:val="Hyperlink0"/>
    <w:rPr>
      <w:rFonts w:ascii="Calibri" w:cs="Calibri" w:eastAsia="Calibri" w:hAnsi="Calibri"/>
      <w:outline w:val="0"/>
      <w:color w:val="0563c1"/>
      <w:sz w:val="22"/>
      <w:szCs w:val="22"/>
      <w:u w:color="0563c1" w:val="single"/>
    </w:rPr>
  </w:style>
  <w:style w:type="paragraph" w:styleId="Default" w:customStyle="1">
    <w:name w:val="Default"/>
    <w:pPr>
      <w:spacing w:before="160"/>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BalloonText">
    <w:name w:val="Balloon Text"/>
    <w:basedOn w:val="Normal"/>
    <w:link w:val="BalloonTextChar"/>
    <w:uiPriority w:val="99"/>
    <w:semiHidden w:val="1"/>
    <w:unhideWhenUsed w:val="1"/>
    <w:rsid w:val="00142E7C"/>
    <w:rPr>
      <w:sz w:val="18"/>
      <w:szCs w:val="18"/>
    </w:rPr>
  </w:style>
  <w:style w:type="character" w:styleId="BalloonTextChar" w:customStyle="1">
    <w:name w:val="Balloon Text Char"/>
    <w:basedOn w:val="DefaultParagraphFont"/>
    <w:link w:val="BalloonText"/>
    <w:uiPriority w:val="99"/>
    <w:semiHidden w:val="1"/>
    <w:rsid w:val="00142E7C"/>
    <w:rPr>
      <w:sz w:val="18"/>
      <w:szCs w:val="18"/>
    </w:rPr>
  </w:style>
  <w:style w:type="paragraph" w:styleId="Header">
    <w:name w:val="header"/>
    <w:basedOn w:val="Normal"/>
    <w:link w:val="HeaderChar"/>
    <w:uiPriority w:val="99"/>
    <w:unhideWhenUsed w:val="1"/>
    <w:rsid w:val="00861DCC"/>
    <w:pPr>
      <w:tabs>
        <w:tab w:val="center" w:pos="4680"/>
        <w:tab w:val="right" w:pos="9360"/>
      </w:tabs>
    </w:pPr>
  </w:style>
  <w:style w:type="character" w:styleId="HeaderChar" w:customStyle="1">
    <w:name w:val="Header Char"/>
    <w:basedOn w:val="DefaultParagraphFont"/>
    <w:link w:val="Header"/>
    <w:uiPriority w:val="99"/>
    <w:rsid w:val="00861DCC"/>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mailto:yearabroad@mmll.cam.ac.uk" TargetMode="Externa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m8NXzFn8zdscG6nPLIDJ1xEgQ==">AMUW2mV5QpFws3FAZxqzZV+WACPUOW0iR7sxfoOuc8PNvhh2dYd1p4dJuVqo9lUavo+Qm4iAJ6W2dpmxQpRLlahbekIXK/ZC2GHjBUeqGcbQn89JJg557WA=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2020-09-24T10:24:00Z</dcterms:created>
</cp:coreProperties>
</file>